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2"/>
        <w:tblpPr w:leftFromText="181" w:rightFromText="181" w:vertAnchor="text" w:horzAnchor="margin" w:tblpX="-696" w:tblpY="171"/>
        <w:tblW w:w="5659"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50"/>
        <w:gridCol w:w="5244"/>
      </w:tblGrid>
      <w:tr w:rsidR="007607EB" w:rsidRPr="007607EB" w14:paraId="2393FA4D" w14:textId="77777777" w:rsidTr="00490FA4">
        <w:tc>
          <w:tcPr>
            <w:tcW w:w="5350" w:type="dxa"/>
          </w:tcPr>
          <w:p w14:paraId="3BFB183F" w14:textId="77777777" w:rsidR="007607EB" w:rsidRPr="007607EB" w:rsidRDefault="007607EB" w:rsidP="00490FA4">
            <w:pPr>
              <w:keepNext/>
              <w:keepLines/>
              <w:pBdr>
                <w:top w:val="single" w:sz="12" w:space="1" w:color="000C31"/>
                <w:bottom w:val="single" w:sz="12" w:space="1" w:color="000C31"/>
              </w:pBdr>
              <w:spacing w:before="120" w:after="120" w:line="240" w:lineRule="auto"/>
              <w:ind w:left="360"/>
              <w:jc w:val="left"/>
              <w:outlineLvl w:val="0"/>
              <w:rPr>
                <w:rFonts w:ascii="Georgia" w:eastAsia="Times New Roman" w:hAnsi="Georgia" w:cs="Times New Roman"/>
                <w:b/>
                <w:bCs/>
                <w:smallCaps/>
                <w:spacing w:val="24"/>
                <w:sz w:val="28"/>
                <w:szCs w:val="28"/>
              </w:rPr>
            </w:pPr>
            <w:proofErr w:type="spellStart"/>
            <w:r w:rsidRPr="007607EB">
              <w:rPr>
                <w:rFonts w:ascii="Georgia" w:eastAsia="Times New Roman" w:hAnsi="Georgia" w:cs="Times New Roman"/>
                <w:b/>
                <w:bCs/>
                <w:smallCaps/>
                <w:spacing w:val="24"/>
                <w:sz w:val="28"/>
                <w:szCs w:val="28"/>
              </w:rPr>
              <w:t>Agremeent</w:t>
            </w:r>
            <w:proofErr w:type="spellEnd"/>
            <w:r w:rsidRPr="007607EB">
              <w:rPr>
                <w:rFonts w:ascii="Georgia" w:eastAsia="Times New Roman" w:hAnsi="Georgia" w:cs="Times New Roman"/>
                <w:b/>
                <w:bCs/>
                <w:smallCaps/>
                <w:spacing w:val="24"/>
                <w:sz w:val="28"/>
                <w:szCs w:val="28"/>
              </w:rPr>
              <w:t xml:space="preserve"> on the Processing of Personal Data</w:t>
            </w:r>
          </w:p>
        </w:tc>
        <w:tc>
          <w:tcPr>
            <w:tcW w:w="5244" w:type="dxa"/>
          </w:tcPr>
          <w:p w14:paraId="2ADE0C8B" w14:textId="77777777" w:rsidR="007607EB" w:rsidRPr="007607EB" w:rsidRDefault="007607EB" w:rsidP="00490FA4">
            <w:pPr>
              <w:keepNext/>
              <w:keepLines/>
              <w:pBdr>
                <w:top w:val="single" w:sz="12" w:space="1" w:color="auto"/>
                <w:bottom w:val="single" w:sz="12" w:space="1" w:color="auto"/>
              </w:pBdr>
              <w:spacing w:before="120" w:after="120" w:line="240" w:lineRule="auto"/>
              <w:ind w:left="360"/>
              <w:jc w:val="left"/>
              <w:outlineLvl w:val="0"/>
              <w:rPr>
                <w:rFonts w:ascii="Georgia" w:eastAsia="Times New Roman" w:hAnsi="Georgia" w:cs="Times New Roman"/>
                <w:b/>
                <w:bCs/>
                <w:smallCaps/>
                <w:spacing w:val="24"/>
                <w:szCs w:val="20"/>
                <w:lang w:val="ro-RO"/>
              </w:rPr>
            </w:pPr>
            <w:r w:rsidRPr="007607EB">
              <w:rPr>
                <w:rFonts w:ascii="Georgia" w:eastAsia="Times New Roman" w:hAnsi="Georgia" w:cs="Times New Roman"/>
                <w:b/>
                <w:bCs/>
                <w:smallCaps/>
                <w:spacing w:val="24"/>
                <w:sz w:val="28"/>
                <w:szCs w:val="28"/>
              </w:rPr>
              <w:t xml:space="preserve">Acord </w:t>
            </w:r>
            <w:proofErr w:type="spellStart"/>
            <w:r w:rsidRPr="007607EB">
              <w:rPr>
                <w:rFonts w:ascii="Georgia" w:eastAsia="Times New Roman" w:hAnsi="Georgia" w:cs="Times New Roman"/>
                <w:b/>
                <w:bCs/>
                <w:smallCaps/>
                <w:spacing w:val="24"/>
                <w:sz w:val="28"/>
                <w:szCs w:val="28"/>
              </w:rPr>
              <w:t>Privind</w:t>
            </w:r>
            <w:proofErr w:type="spellEnd"/>
            <w:r w:rsidRPr="007607EB">
              <w:rPr>
                <w:rFonts w:ascii="Georgia" w:eastAsia="Times New Roman" w:hAnsi="Georgia" w:cs="Times New Roman"/>
                <w:b/>
                <w:bCs/>
                <w:smallCaps/>
                <w:spacing w:val="24"/>
                <w:sz w:val="28"/>
                <w:szCs w:val="28"/>
              </w:rPr>
              <w:t xml:space="preserve"> </w:t>
            </w:r>
            <w:proofErr w:type="spellStart"/>
            <w:r w:rsidRPr="007607EB">
              <w:rPr>
                <w:rFonts w:ascii="Georgia" w:eastAsia="Times New Roman" w:hAnsi="Georgia" w:cs="Times New Roman"/>
                <w:b/>
                <w:bCs/>
                <w:smallCaps/>
                <w:spacing w:val="24"/>
                <w:sz w:val="28"/>
                <w:szCs w:val="28"/>
              </w:rPr>
              <w:t>Prelucrarea</w:t>
            </w:r>
            <w:proofErr w:type="spellEnd"/>
            <w:r w:rsidRPr="007607EB">
              <w:rPr>
                <w:rFonts w:ascii="Georgia" w:eastAsia="Times New Roman" w:hAnsi="Georgia" w:cs="Times New Roman"/>
                <w:b/>
                <w:bCs/>
                <w:smallCaps/>
                <w:spacing w:val="24"/>
                <w:sz w:val="28"/>
                <w:szCs w:val="28"/>
              </w:rPr>
              <w:t xml:space="preserve"> </w:t>
            </w:r>
            <w:proofErr w:type="spellStart"/>
            <w:r w:rsidRPr="007607EB">
              <w:rPr>
                <w:rFonts w:ascii="Georgia" w:eastAsia="Times New Roman" w:hAnsi="Georgia" w:cs="Times New Roman"/>
                <w:b/>
                <w:bCs/>
                <w:smallCaps/>
                <w:spacing w:val="24"/>
                <w:sz w:val="28"/>
                <w:szCs w:val="28"/>
              </w:rPr>
              <w:t>Datelor</w:t>
            </w:r>
            <w:proofErr w:type="spellEnd"/>
            <w:r w:rsidRPr="007607EB">
              <w:rPr>
                <w:rFonts w:ascii="Georgia" w:eastAsia="Times New Roman" w:hAnsi="Georgia" w:cs="Times New Roman"/>
                <w:b/>
                <w:bCs/>
                <w:smallCaps/>
                <w:spacing w:val="24"/>
                <w:sz w:val="28"/>
                <w:szCs w:val="28"/>
              </w:rPr>
              <w:t xml:space="preserve"> </w:t>
            </w:r>
            <w:proofErr w:type="spellStart"/>
            <w:r w:rsidRPr="007607EB">
              <w:rPr>
                <w:rFonts w:ascii="Georgia" w:eastAsia="Times New Roman" w:hAnsi="Georgia" w:cs="Times New Roman"/>
                <w:b/>
                <w:bCs/>
                <w:smallCaps/>
                <w:spacing w:val="24"/>
                <w:sz w:val="28"/>
                <w:szCs w:val="28"/>
              </w:rPr>
              <w:t>Personale</w:t>
            </w:r>
            <w:proofErr w:type="spellEnd"/>
          </w:p>
        </w:tc>
      </w:tr>
    </w:tbl>
    <w:p w14:paraId="7EF63296" w14:textId="77777777" w:rsidR="007607EB" w:rsidRPr="007607EB" w:rsidRDefault="007607EB" w:rsidP="00490FA4">
      <w:pPr>
        <w:spacing w:before="120" w:after="120" w:line="276" w:lineRule="auto"/>
        <w:rPr>
          <w:rFonts w:ascii="Georgia" w:eastAsia="Georgia" w:hAnsi="Georgia" w:cs="Times New Roman"/>
          <w:color w:val="000000"/>
        </w:rPr>
      </w:pPr>
    </w:p>
    <w:tbl>
      <w:tblPr>
        <w:tblStyle w:val="TableGrid11"/>
        <w:tblpPr w:leftFromText="181" w:rightFromText="181" w:vertAnchor="text" w:horzAnchor="margin" w:tblpX="-488" w:tblpY="171"/>
        <w:tblW w:w="5556"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19"/>
        <w:gridCol w:w="5282"/>
      </w:tblGrid>
      <w:tr w:rsidR="007607EB" w:rsidRPr="007607EB" w14:paraId="37A82FD1" w14:textId="77777777" w:rsidTr="002A75FD">
        <w:tc>
          <w:tcPr>
            <w:tcW w:w="2461" w:type="pct"/>
            <w:shd w:val="clear" w:color="auto" w:fill="182A54"/>
          </w:tcPr>
          <w:p w14:paraId="45FFA3CC" w14:textId="760635A8" w:rsidR="007607EB" w:rsidRPr="00490FA4" w:rsidRDefault="007607EB" w:rsidP="00490FA4">
            <w:pPr>
              <w:keepNext/>
              <w:keepLines/>
              <w:spacing w:before="120" w:after="120" w:line="276" w:lineRule="auto"/>
              <w:ind w:left="360"/>
              <w:jc w:val="left"/>
              <w:outlineLvl w:val="1"/>
              <w:rPr>
                <w:rFonts w:ascii="Georgia" w:eastAsia="Times New Roman" w:hAnsi="Georgia" w:cs="Times New Roman"/>
                <w:b/>
                <w:szCs w:val="20"/>
              </w:rPr>
            </w:pPr>
            <w:r w:rsidRPr="00490FA4">
              <w:rPr>
                <w:rFonts w:ascii="Georgia" w:eastAsia="Times New Roman" w:hAnsi="Georgia" w:cs="Times New Roman"/>
                <w:b/>
                <w:szCs w:val="20"/>
              </w:rPr>
              <w:t>Contracting Parties</w:t>
            </w:r>
          </w:p>
        </w:tc>
        <w:tc>
          <w:tcPr>
            <w:tcW w:w="2539" w:type="pct"/>
            <w:shd w:val="clear" w:color="auto" w:fill="182A54"/>
          </w:tcPr>
          <w:p w14:paraId="7B3B93F6" w14:textId="0246ED32" w:rsidR="007607EB" w:rsidRPr="00490FA4" w:rsidRDefault="007607EB" w:rsidP="00490FA4">
            <w:pPr>
              <w:keepNext/>
              <w:keepLines/>
              <w:spacing w:before="120" w:after="120" w:line="276" w:lineRule="auto"/>
              <w:ind w:left="360"/>
              <w:jc w:val="left"/>
              <w:outlineLvl w:val="1"/>
              <w:rPr>
                <w:rFonts w:ascii="Georgia" w:eastAsia="Times New Roman" w:hAnsi="Georgia" w:cs="Times New Roman"/>
                <w:b/>
                <w:szCs w:val="20"/>
              </w:rPr>
            </w:pPr>
            <w:proofErr w:type="spellStart"/>
            <w:r w:rsidRPr="00490FA4">
              <w:rPr>
                <w:rFonts w:ascii="Georgia" w:eastAsia="Times New Roman" w:hAnsi="Georgia" w:cs="Times New Roman"/>
                <w:b/>
                <w:szCs w:val="20"/>
              </w:rPr>
              <w:t>Părțile</w:t>
            </w:r>
            <w:proofErr w:type="spellEnd"/>
            <w:r w:rsidRPr="00490FA4">
              <w:rPr>
                <w:rFonts w:ascii="Georgia" w:eastAsia="Times New Roman" w:hAnsi="Georgia" w:cs="Times New Roman"/>
                <w:b/>
                <w:szCs w:val="20"/>
              </w:rPr>
              <w:t xml:space="preserve"> </w:t>
            </w:r>
            <w:proofErr w:type="spellStart"/>
            <w:r w:rsidRPr="00490FA4">
              <w:rPr>
                <w:rFonts w:ascii="Georgia" w:eastAsia="Times New Roman" w:hAnsi="Georgia" w:cs="Times New Roman"/>
                <w:b/>
                <w:szCs w:val="20"/>
              </w:rPr>
              <w:t>contractante</w:t>
            </w:r>
            <w:proofErr w:type="spellEnd"/>
          </w:p>
        </w:tc>
      </w:tr>
      <w:tr w:rsidR="007607EB" w:rsidRPr="007607EB" w14:paraId="0958AE12" w14:textId="77777777" w:rsidTr="002A75FD">
        <w:tc>
          <w:tcPr>
            <w:tcW w:w="2461" w:type="pct"/>
            <w:shd w:val="clear" w:color="auto" w:fill="auto"/>
          </w:tcPr>
          <w:tbl>
            <w:tblPr>
              <w:tblpPr w:leftFromText="181" w:rightFromText="181" w:vertAnchor="text"/>
              <w:tblW w:w="5000" w:type="pct"/>
              <w:tblCellMar>
                <w:left w:w="0" w:type="dxa"/>
                <w:right w:w="0" w:type="dxa"/>
              </w:tblCellMar>
              <w:tblLook w:val="04A0" w:firstRow="1" w:lastRow="0" w:firstColumn="1" w:lastColumn="0" w:noHBand="0" w:noVBand="1"/>
            </w:tblPr>
            <w:tblGrid>
              <w:gridCol w:w="4893"/>
            </w:tblGrid>
            <w:tr w:rsidR="00235B2E" w14:paraId="02093782" w14:textId="77777777" w:rsidTr="00235B2E">
              <w:tc>
                <w:tcPr>
                  <w:tcW w:w="4819" w:type="dxa"/>
                  <w:tcBorders>
                    <w:top w:val="nil"/>
                    <w:left w:val="nil"/>
                    <w:bottom w:val="nil"/>
                    <w:right w:val="single" w:sz="8" w:space="0" w:color="auto"/>
                  </w:tcBorders>
                  <w:tcMar>
                    <w:top w:w="0" w:type="dxa"/>
                    <w:left w:w="108" w:type="dxa"/>
                    <w:bottom w:w="0" w:type="dxa"/>
                    <w:right w:w="108" w:type="dxa"/>
                  </w:tcMar>
                  <w:hideMark/>
                </w:tcPr>
                <w:p w14:paraId="5346CCE4" w14:textId="77777777" w:rsidR="00235B2E" w:rsidRDefault="00235B2E" w:rsidP="00235B2E">
                  <w:pPr>
                    <w:rPr>
                      <w:rFonts w:ascii="Calibri" w:hAnsi="Calibri"/>
                    </w:rPr>
                  </w:pPr>
                  <w:r>
                    <w:rPr>
                      <w:rFonts w:ascii="Georgia" w:hAnsi="Georgia"/>
                      <w:b/>
                      <w:bCs/>
                      <w:szCs w:val="20"/>
                    </w:rPr>
                    <w:t>The</w:t>
                  </w:r>
                  <w:r>
                    <w:rPr>
                      <w:rFonts w:ascii="Georgia" w:hAnsi="Georgia"/>
                      <w:szCs w:val="20"/>
                    </w:rPr>
                    <w:t xml:space="preserve"> “</w:t>
                  </w:r>
                  <w:r>
                    <w:rPr>
                      <w:rFonts w:ascii="Georgia" w:hAnsi="Georgia"/>
                      <w:b/>
                      <w:bCs/>
                      <w:szCs w:val="20"/>
                    </w:rPr>
                    <w:t>Company</w:t>
                  </w:r>
                  <w:r>
                    <w:rPr>
                      <w:rFonts w:ascii="Georgia" w:hAnsi="Georgia"/>
                      <w:szCs w:val="20"/>
                    </w:rPr>
                    <w:t>”: in consideration of the fact that Mirus and Lexington Group (“Mirus &amp; Lexington Group”) is a group of companies controlled by Mirus Holding SA and that the group is formed by the following companies:</w:t>
                  </w:r>
                </w:p>
                <w:p w14:paraId="5E2F2982" w14:textId="77777777" w:rsidR="00235B2E" w:rsidRDefault="00235B2E" w:rsidP="00235B2E">
                  <w:pPr>
                    <w:pStyle w:val="ABCList"/>
                    <w:framePr w:hSpace="0" w:wrap="auto" w:vAnchor="margin" w:hAnchor="text" w:yAlign="inline"/>
                    <w:numPr>
                      <w:ilvl w:val="0"/>
                      <w:numId w:val="19"/>
                    </w:numPr>
                    <w:ind w:firstLine="0"/>
                    <w:jc w:val="both"/>
                  </w:pPr>
                  <w:r>
                    <w:rPr>
                      <w:rFonts w:ascii="Georgia" w:hAnsi="Georgia"/>
                      <w:b/>
                      <w:bCs/>
                    </w:rPr>
                    <w:t>Mirus Consultanţă Fiscală S.R.L.</w:t>
                  </w:r>
                </w:p>
                <w:p w14:paraId="52584288" w14:textId="77777777" w:rsidR="00235B2E" w:rsidRDefault="00235B2E" w:rsidP="00235B2E">
                  <w:pPr>
                    <w:pStyle w:val="SpatiereRedusa"/>
                    <w:jc w:val="both"/>
                  </w:pPr>
                  <w:r>
                    <w:rPr>
                      <w:rFonts w:ascii="Georgia" w:hAnsi="Georgia"/>
                      <w:b/>
                      <w:bCs/>
                    </w:rPr>
                    <w:t>Address</w:t>
                  </w:r>
                  <w:r>
                    <w:rPr>
                      <w:rFonts w:ascii="Georgia" w:hAnsi="Georgia"/>
                    </w:rPr>
                    <w:t xml:space="preserve">: Bucharest, 26 Biharia Street, 1st District, 4th floor, office 1, postal code 013981, </w:t>
                  </w:r>
                </w:p>
                <w:p w14:paraId="1EFD413C" w14:textId="77777777" w:rsidR="00235B2E" w:rsidRDefault="00235B2E" w:rsidP="00235B2E">
                  <w:pPr>
                    <w:pStyle w:val="SpatiereRedusa"/>
                    <w:jc w:val="both"/>
                  </w:pPr>
                  <w:r>
                    <w:rPr>
                      <w:rFonts w:ascii="Georgia" w:hAnsi="Georgia"/>
                      <w:b/>
                      <w:bCs/>
                    </w:rPr>
                    <w:t>Tax ID No</w:t>
                  </w:r>
                  <w:r>
                    <w:rPr>
                      <w:rFonts w:ascii="Georgia" w:hAnsi="Georgia"/>
                    </w:rPr>
                    <w:t>.: RO28785604</w:t>
                  </w:r>
                </w:p>
                <w:p w14:paraId="74BC6EDD" w14:textId="77777777" w:rsidR="00235B2E" w:rsidRDefault="00235B2E" w:rsidP="00235B2E">
                  <w:pPr>
                    <w:pStyle w:val="SpatiereRedusa"/>
                    <w:jc w:val="both"/>
                  </w:pPr>
                  <w:r>
                    <w:rPr>
                      <w:rFonts w:ascii="Georgia" w:hAnsi="Georgia"/>
                      <w:b/>
                      <w:bCs/>
                    </w:rPr>
                    <w:t>Registration</w:t>
                  </w:r>
                  <w:r>
                    <w:rPr>
                      <w:rFonts w:ascii="Georgia" w:hAnsi="Georgia"/>
                    </w:rPr>
                    <w:t xml:space="preserve">: Commercial Register Bucharest </w:t>
                  </w:r>
                </w:p>
                <w:p w14:paraId="7BF60CD7" w14:textId="77777777" w:rsidR="00235B2E" w:rsidRDefault="00235B2E" w:rsidP="00235B2E">
                  <w:pPr>
                    <w:pStyle w:val="SpatiereRedusa"/>
                    <w:jc w:val="both"/>
                  </w:pPr>
                  <w:r>
                    <w:rPr>
                      <w:rFonts w:ascii="Georgia" w:hAnsi="Georgia"/>
                      <w:b/>
                      <w:bCs/>
                    </w:rPr>
                    <w:t>ID No</w:t>
                  </w:r>
                  <w:r>
                    <w:rPr>
                      <w:rFonts w:ascii="Georgia" w:hAnsi="Georgia"/>
                    </w:rPr>
                    <w:t>.: J40/8224/2011</w:t>
                  </w:r>
                </w:p>
                <w:p w14:paraId="29579E5A" w14:textId="77777777" w:rsidR="00235B2E" w:rsidRDefault="00235B2E" w:rsidP="00235B2E">
                  <w:pPr>
                    <w:pStyle w:val="SpatiereRedusa"/>
                    <w:jc w:val="both"/>
                  </w:pPr>
                  <w:r>
                    <w:rPr>
                      <w:rFonts w:ascii="Georgia" w:hAnsi="Georgia"/>
                      <w:b/>
                      <w:bCs/>
                    </w:rPr>
                    <w:t>NACE</w:t>
                  </w:r>
                  <w:r>
                    <w:rPr>
                      <w:rFonts w:ascii="Georgia" w:hAnsi="Georgia"/>
                    </w:rPr>
                    <w:t>: 6920 “Accounting, bookkeeping and auditing activities; tax consultancy (fiscal consultancy)”</w:t>
                  </w:r>
                </w:p>
                <w:p w14:paraId="21629B1E" w14:textId="77777777" w:rsidR="00235B2E" w:rsidRDefault="00235B2E" w:rsidP="00235B2E">
                  <w:pPr>
                    <w:pStyle w:val="ABCList"/>
                    <w:framePr w:hSpace="0" w:wrap="auto" w:vAnchor="margin" w:hAnchor="text" w:yAlign="inline"/>
                    <w:ind w:left="445"/>
                    <w:jc w:val="both"/>
                  </w:pPr>
                  <w:r>
                    <w:rPr>
                      <w:rFonts w:ascii="Georgia" w:hAnsi="Georgia"/>
                      <w:b/>
                      <w:bCs/>
                      <w:lang w:val="fr-FR"/>
                    </w:rPr>
                    <w:t xml:space="preserve">Mirus </w:t>
                  </w:r>
                  <w:proofErr w:type="spellStart"/>
                  <w:r>
                    <w:rPr>
                      <w:rFonts w:ascii="Georgia" w:hAnsi="Georgia"/>
                      <w:b/>
                      <w:bCs/>
                      <w:lang w:val="fr-FR"/>
                    </w:rPr>
                    <w:t>Consultanţă</w:t>
                  </w:r>
                  <w:proofErr w:type="spellEnd"/>
                  <w:r>
                    <w:rPr>
                      <w:rFonts w:ascii="Georgia" w:hAnsi="Georgia"/>
                      <w:b/>
                      <w:bCs/>
                      <w:lang w:val="fr-FR"/>
                    </w:rPr>
                    <w:t xml:space="preserve"> </w:t>
                  </w:r>
                  <w:proofErr w:type="spellStart"/>
                  <w:r>
                    <w:rPr>
                      <w:rFonts w:ascii="Georgia" w:hAnsi="Georgia"/>
                      <w:b/>
                      <w:bCs/>
                      <w:lang w:val="fr-FR"/>
                    </w:rPr>
                    <w:t>în</w:t>
                  </w:r>
                  <w:proofErr w:type="spellEnd"/>
                  <w:r>
                    <w:rPr>
                      <w:rFonts w:ascii="Georgia" w:hAnsi="Georgia"/>
                      <w:b/>
                      <w:bCs/>
                      <w:lang w:val="fr-FR"/>
                    </w:rPr>
                    <w:t xml:space="preserve"> Contabilitate S.R.L.</w:t>
                  </w:r>
                </w:p>
                <w:p w14:paraId="5EE59F1F" w14:textId="77777777" w:rsidR="00235B2E" w:rsidRDefault="00235B2E" w:rsidP="00235B2E">
                  <w:pPr>
                    <w:pStyle w:val="SpatiereRedusa"/>
                    <w:jc w:val="both"/>
                  </w:pPr>
                  <w:r>
                    <w:rPr>
                      <w:rFonts w:ascii="Georgia" w:hAnsi="Georgia"/>
                      <w:b/>
                      <w:bCs/>
                    </w:rPr>
                    <w:t>Address</w:t>
                  </w:r>
                  <w:r>
                    <w:rPr>
                      <w:rFonts w:ascii="Georgia" w:hAnsi="Georgia"/>
                    </w:rPr>
                    <w:t xml:space="preserve">:  Bucharest, 26 Biharia Street, 1st District, 4th floor, office 5, postal code 013981, </w:t>
                  </w:r>
                </w:p>
                <w:p w14:paraId="2A163E35" w14:textId="77777777" w:rsidR="00235B2E" w:rsidRDefault="00235B2E" w:rsidP="00235B2E">
                  <w:pPr>
                    <w:pStyle w:val="SpatiereRedusa"/>
                    <w:jc w:val="both"/>
                  </w:pPr>
                  <w:r>
                    <w:rPr>
                      <w:rFonts w:ascii="Georgia" w:hAnsi="Georgia"/>
                      <w:b/>
                      <w:bCs/>
                    </w:rPr>
                    <w:t>Tax ID No</w:t>
                  </w:r>
                  <w:r>
                    <w:rPr>
                      <w:rFonts w:ascii="Georgia" w:hAnsi="Georgia"/>
                    </w:rPr>
                    <w:t>.: RO32756160</w:t>
                  </w:r>
                </w:p>
                <w:p w14:paraId="325D37D8" w14:textId="77777777" w:rsidR="00235B2E" w:rsidRDefault="00235B2E" w:rsidP="00235B2E">
                  <w:pPr>
                    <w:pStyle w:val="SpatiereRedusa"/>
                    <w:jc w:val="both"/>
                  </w:pPr>
                  <w:r>
                    <w:rPr>
                      <w:rFonts w:ascii="Georgia" w:hAnsi="Georgia"/>
                      <w:b/>
                      <w:bCs/>
                    </w:rPr>
                    <w:t>Registration</w:t>
                  </w:r>
                  <w:r>
                    <w:rPr>
                      <w:rFonts w:ascii="Georgia" w:hAnsi="Georgia"/>
                    </w:rPr>
                    <w:t xml:space="preserve">: Commercial Register Bucharest </w:t>
                  </w:r>
                </w:p>
                <w:p w14:paraId="3D3422F9" w14:textId="77777777" w:rsidR="00235B2E" w:rsidRDefault="00235B2E" w:rsidP="00235B2E">
                  <w:pPr>
                    <w:pStyle w:val="SpatiereRedusa"/>
                    <w:jc w:val="both"/>
                  </w:pPr>
                  <w:r>
                    <w:rPr>
                      <w:rFonts w:ascii="Georgia" w:hAnsi="Georgia"/>
                      <w:b/>
                      <w:bCs/>
                    </w:rPr>
                    <w:t>ID No</w:t>
                  </w:r>
                  <w:r>
                    <w:rPr>
                      <w:rFonts w:ascii="Georgia" w:hAnsi="Georgia"/>
                    </w:rPr>
                    <w:t>.: J40/1358/2014</w:t>
                  </w:r>
                </w:p>
                <w:p w14:paraId="142E8B91" w14:textId="77777777" w:rsidR="00235B2E" w:rsidRDefault="00235B2E" w:rsidP="00235B2E">
                  <w:pPr>
                    <w:pStyle w:val="SpatiereRedusa"/>
                    <w:jc w:val="both"/>
                  </w:pPr>
                  <w:r>
                    <w:rPr>
                      <w:rFonts w:ascii="Georgia" w:hAnsi="Georgia"/>
                      <w:b/>
                      <w:bCs/>
                    </w:rPr>
                    <w:t>NACE</w:t>
                  </w:r>
                  <w:r>
                    <w:rPr>
                      <w:rFonts w:ascii="Georgia" w:hAnsi="Georgia"/>
                    </w:rPr>
                    <w:t>: 6920 “Accounting, bookkeeping and auditing activities; tax consultancy (fiscal consultancy) “</w:t>
                  </w:r>
                </w:p>
                <w:p w14:paraId="58ACFCBC" w14:textId="77777777" w:rsidR="00235B2E" w:rsidRDefault="00235B2E" w:rsidP="00235B2E">
                  <w:pPr>
                    <w:pStyle w:val="ABCList"/>
                    <w:framePr w:hSpace="0" w:wrap="auto" w:vAnchor="margin" w:hAnchor="text" w:yAlign="inline"/>
                    <w:ind w:left="445"/>
                    <w:jc w:val="both"/>
                  </w:pPr>
                  <w:r>
                    <w:rPr>
                      <w:rFonts w:ascii="Georgia" w:hAnsi="Georgia"/>
                      <w:b/>
                      <w:bCs/>
                    </w:rPr>
                    <w:t>Mirus Consultanţă Salarizare S.R.L.</w:t>
                  </w:r>
                </w:p>
                <w:p w14:paraId="7F68A7F0" w14:textId="77777777" w:rsidR="00235B2E" w:rsidRDefault="00235B2E" w:rsidP="00235B2E">
                  <w:pPr>
                    <w:pStyle w:val="SpatiereRedusa"/>
                    <w:jc w:val="both"/>
                  </w:pPr>
                  <w:r>
                    <w:rPr>
                      <w:rFonts w:ascii="Georgia" w:hAnsi="Georgia"/>
                      <w:b/>
                      <w:bCs/>
                    </w:rPr>
                    <w:t>Address</w:t>
                  </w:r>
                  <w:r>
                    <w:rPr>
                      <w:rFonts w:ascii="Georgia" w:hAnsi="Georgia"/>
                    </w:rPr>
                    <w:t xml:space="preserve">:  Bucharest, 26 Biharia Street, 1st District, 4th floor, office 3, postal code 013981, </w:t>
                  </w:r>
                </w:p>
                <w:p w14:paraId="6CFF94C0" w14:textId="77777777" w:rsidR="00235B2E" w:rsidRDefault="00235B2E" w:rsidP="00235B2E">
                  <w:pPr>
                    <w:pStyle w:val="SpatiereRedusa"/>
                    <w:jc w:val="both"/>
                  </w:pPr>
                  <w:r>
                    <w:rPr>
                      <w:rFonts w:ascii="Georgia" w:hAnsi="Georgia"/>
                      <w:b/>
                      <w:bCs/>
                    </w:rPr>
                    <w:t>Tax ID No</w:t>
                  </w:r>
                  <w:r>
                    <w:rPr>
                      <w:rFonts w:ascii="Georgia" w:hAnsi="Georgia"/>
                    </w:rPr>
                    <w:t>.: RO28765810</w:t>
                  </w:r>
                </w:p>
                <w:p w14:paraId="23FA7F9D" w14:textId="77777777" w:rsidR="00235B2E" w:rsidRDefault="00235B2E" w:rsidP="00235B2E">
                  <w:pPr>
                    <w:pStyle w:val="SpatiereRedusa"/>
                    <w:jc w:val="both"/>
                  </w:pPr>
                  <w:r>
                    <w:rPr>
                      <w:rFonts w:ascii="Georgia" w:hAnsi="Georgia"/>
                      <w:b/>
                      <w:bCs/>
                    </w:rPr>
                    <w:t>Registration</w:t>
                  </w:r>
                  <w:r>
                    <w:rPr>
                      <w:rFonts w:ascii="Georgia" w:hAnsi="Georgia"/>
                    </w:rPr>
                    <w:t xml:space="preserve">: Commercial Register Bucharest </w:t>
                  </w:r>
                </w:p>
                <w:p w14:paraId="5BFE793C" w14:textId="77777777" w:rsidR="00235B2E" w:rsidRDefault="00235B2E" w:rsidP="00235B2E">
                  <w:pPr>
                    <w:pStyle w:val="SpatiereRedusa"/>
                    <w:jc w:val="both"/>
                  </w:pPr>
                  <w:r>
                    <w:rPr>
                      <w:rFonts w:ascii="Georgia" w:hAnsi="Georgia"/>
                      <w:b/>
                      <w:bCs/>
                    </w:rPr>
                    <w:t>ID N</w:t>
                  </w:r>
                  <w:r>
                    <w:rPr>
                      <w:rFonts w:ascii="Georgia" w:hAnsi="Georgia"/>
                    </w:rPr>
                    <w:t>o.: J40/8146/2011</w:t>
                  </w:r>
                </w:p>
                <w:p w14:paraId="4C7DCC69" w14:textId="77777777" w:rsidR="00235B2E" w:rsidRDefault="00235B2E" w:rsidP="00235B2E">
                  <w:pPr>
                    <w:pStyle w:val="SpatiereRedusa"/>
                    <w:jc w:val="both"/>
                  </w:pPr>
                  <w:r>
                    <w:rPr>
                      <w:rFonts w:ascii="Georgia" w:hAnsi="Georgia"/>
                      <w:b/>
                      <w:bCs/>
                    </w:rPr>
                    <w:t>NACE</w:t>
                  </w:r>
                  <w:r>
                    <w:rPr>
                      <w:rFonts w:ascii="Georgia" w:hAnsi="Georgia"/>
                    </w:rPr>
                    <w:t>: 7830 “Supply services and labor management”</w:t>
                  </w:r>
                </w:p>
                <w:p w14:paraId="1117BB47" w14:textId="77777777" w:rsidR="00235B2E" w:rsidRDefault="00235B2E" w:rsidP="00235B2E">
                  <w:pPr>
                    <w:pStyle w:val="ABCList"/>
                    <w:framePr w:hSpace="0" w:wrap="auto" w:vAnchor="margin" w:hAnchor="text" w:yAlign="inline"/>
                    <w:ind w:left="445"/>
                    <w:jc w:val="both"/>
                  </w:pPr>
                  <w:r>
                    <w:rPr>
                      <w:rFonts w:ascii="Georgia" w:hAnsi="Georgia"/>
                      <w:b/>
                      <w:bCs/>
                    </w:rPr>
                    <w:t>Mirus Employment Services S.R.L.</w:t>
                  </w:r>
                </w:p>
                <w:p w14:paraId="5678522E" w14:textId="77777777" w:rsidR="00235B2E" w:rsidRDefault="00235B2E" w:rsidP="00235B2E">
                  <w:pPr>
                    <w:pStyle w:val="SpatiereRedusa"/>
                    <w:jc w:val="both"/>
                  </w:pPr>
                  <w:r>
                    <w:rPr>
                      <w:rFonts w:ascii="Georgia" w:hAnsi="Georgia"/>
                      <w:b/>
                      <w:bCs/>
                    </w:rPr>
                    <w:t>Address</w:t>
                  </w:r>
                  <w:r>
                    <w:rPr>
                      <w:rFonts w:ascii="Georgia" w:hAnsi="Georgia"/>
                    </w:rPr>
                    <w:t xml:space="preserve">:  Bucharest, 26 Biharia Street, 1st District, 4th floor, office 4, postal code 013981, </w:t>
                  </w:r>
                </w:p>
                <w:p w14:paraId="60F5A22C" w14:textId="77777777" w:rsidR="00235B2E" w:rsidRDefault="00235B2E" w:rsidP="00235B2E">
                  <w:pPr>
                    <w:pStyle w:val="SpatiereRedusa"/>
                    <w:jc w:val="both"/>
                  </w:pPr>
                  <w:r>
                    <w:rPr>
                      <w:rFonts w:ascii="Georgia" w:hAnsi="Georgia"/>
                      <w:b/>
                      <w:bCs/>
                    </w:rPr>
                    <w:t>Tax ID No</w:t>
                  </w:r>
                  <w:r>
                    <w:rPr>
                      <w:rFonts w:ascii="Georgia" w:hAnsi="Georgia"/>
                    </w:rPr>
                    <w:t>.: RO30860651</w:t>
                  </w:r>
                </w:p>
                <w:p w14:paraId="4A5B6EAA" w14:textId="77777777" w:rsidR="00235B2E" w:rsidRDefault="00235B2E" w:rsidP="00235B2E">
                  <w:pPr>
                    <w:pStyle w:val="SpatiereRedusa"/>
                    <w:jc w:val="both"/>
                  </w:pPr>
                  <w:r>
                    <w:rPr>
                      <w:rFonts w:ascii="Georgia" w:hAnsi="Georgia"/>
                      <w:b/>
                      <w:bCs/>
                    </w:rPr>
                    <w:lastRenderedPageBreak/>
                    <w:t>Registration</w:t>
                  </w:r>
                  <w:r>
                    <w:rPr>
                      <w:rFonts w:ascii="Georgia" w:hAnsi="Georgia"/>
                    </w:rPr>
                    <w:t xml:space="preserve">: Commercial Register Bucharest </w:t>
                  </w:r>
                </w:p>
                <w:p w14:paraId="30B15330" w14:textId="77777777" w:rsidR="00235B2E" w:rsidRDefault="00235B2E" w:rsidP="00235B2E">
                  <w:pPr>
                    <w:pStyle w:val="SpatiereRedusa"/>
                    <w:jc w:val="both"/>
                  </w:pPr>
                  <w:r>
                    <w:rPr>
                      <w:rFonts w:ascii="Georgia" w:hAnsi="Georgia"/>
                      <w:b/>
                      <w:bCs/>
                    </w:rPr>
                    <w:t>ID No</w:t>
                  </w:r>
                  <w:r>
                    <w:rPr>
                      <w:rFonts w:ascii="Georgia" w:hAnsi="Georgia"/>
                    </w:rPr>
                    <w:t>.: J40/12772/2012</w:t>
                  </w:r>
                </w:p>
                <w:p w14:paraId="1DD133B4" w14:textId="77777777" w:rsidR="00235B2E" w:rsidRDefault="00235B2E" w:rsidP="00235B2E">
                  <w:pPr>
                    <w:pStyle w:val="SpatiereRedusa"/>
                    <w:jc w:val="both"/>
                  </w:pPr>
                  <w:r>
                    <w:rPr>
                      <w:rFonts w:ascii="Georgia" w:hAnsi="Georgia"/>
                      <w:b/>
                      <w:bCs/>
                    </w:rPr>
                    <w:t>NACE</w:t>
                  </w:r>
                  <w:r>
                    <w:rPr>
                      <w:rFonts w:ascii="Georgia" w:hAnsi="Georgia"/>
                    </w:rPr>
                    <w:t>: 7820 “Temporary employment agency activities”</w:t>
                  </w:r>
                </w:p>
                <w:p w14:paraId="7DB93D01" w14:textId="77777777" w:rsidR="00235B2E" w:rsidRDefault="00235B2E" w:rsidP="00235B2E">
                  <w:pPr>
                    <w:pStyle w:val="ABCList"/>
                    <w:framePr w:hSpace="0" w:wrap="auto" w:vAnchor="margin" w:hAnchor="text" w:yAlign="inline"/>
                    <w:ind w:left="445"/>
                    <w:jc w:val="both"/>
                  </w:pPr>
                  <w:r>
                    <w:rPr>
                      <w:rFonts w:ascii="Georgia" w:hAnsi="Georgia"/>
                      <w:b/>
                      <w:bCs/>
                    </w:rPr>
                    <w:t>Lexington House S.R.L.</w:t>
                  </w:r>
                </w:p>
                <w:p w14:paraId="46664D8B" w14:textId="77777777" w:rsidR="00235B2E" w:rsidRDefault="00235B2E" w:rsidP="00235B2E">
                  <w:pPr>
                    <w:pStyle w:val="SpatiereRedusa"/>
                    <w:jc w:val="both"/>
                  </w:pPr>
                  <w:r>
                    <w:rPr>
                      <w:rFonts w:ascii="Georgia" w:hAnsi="Georgia"/>
                      <w:b/>
                      <w:bCs/>
                    </w:rPr>
                    <w:t>Address</w:t>
                  </w:r>
                  <w:r>
                    <w:rPr>
                      <w:rFonts w:ascii="Georgia" w:hAnsi="Georgia"/>
                    </w:rPr>
                    <w:t xml:space="preserve">:  Bucharest, 26 Biharia Street, 1st District, 4th floor, office 9, postal code 013981, </w:t>
                  </w:r>
                </w:p>
                <w:p w14:paraId="5DB9A2D7" w14:textId="77777777" w:rsidR="00235B2E" w:rsidRDefault="00235B2E" w:rsidP="00235B2E">
                  <w:pPr>
                    <w:pStyle w:val="SpatiereRedusa"/>
                    <w:jc w:val="both"/>
                  </w:pPr>
                  <w:r>
                    <w:rPr>
                      <w:rFonts w:ascii="Georgia" w:hAnsi="Georgia"/>
                      <w:b/>
                      <w:bCs/>
                    </w:rPr>
                    <w:t>Tax ID No</w:t>
                  </w:r>
                  <w:r>
                    <w:rPr>
                      <w:rFonts w:ascii="Georgia" w:hAnsi="Georgia"/>
                    </w:rPr>
                    <w:t>.: RO27183155</w:t>
                  </w:r>
                </w:p>
                <w:p w14:paraId="35A8E7AD" w14:textId="77777777" w:rsidR="00235B2E" w:rsidRDefault="00235B2E" w:rsidP="00235B2E">
                  <w:pPr>
                    <w:pStyle w:val="SpatiereRedusa"/>
                    <w:jc w:val="both"/>
                  </w:pPr>
                  <w:r>
                    <w:rPr>
                      <w:rFonts w:ascii="Georgia" w:hAnsi="Georgia"/>
                    </w:rPr>
                    <w:t xml:space="preserve">Registration: Commercial Register Bucharest </w:t>
                  </w:r>
                </w:p>
                <w:p w14:paraId="2BCC9BF6" w14:textId="77777777" w:rsidR="00235B2E" w:rsidRDefault="00235B2E" w:rsidP="00235B2E">
                  <w:pPr>
                    <w:pStyle w:val="SpatiereRedusa"/>
                    <w:jc w:val="both"/>
                  </w:pPr>
                  <w:r>
                    <w:rPr>
                      <w:rFonts w:ascii="Georgia" w:hAnsi="Georgia"/>
                      <w:b/>
                      <w:bCs/>
                    </w:rPr>
                    <w:t>ID No</w:t>
                  </w:r>
                  <w:r>
                    <w:rPr>
                      <w:rFonts w:ascii="Georgia" w:hAnsi="Georgia"/>
                    </w:rPr>
                    <w:t>.: J40/6820/2010</w:t>
                  </w:r>
                </w:p>
                <w:p w14:paraId="6387E41D" w14:textId="77777777" w:rsidR="00235B2E" w:rsidRDefault="00235B2E" w:rsidP="00235B2E">
                  <w:pPr>
                    <w:pStyle w:val="SpatiereRedusa"/>
                    <w:jc w:val="both"/>
                  </w:pPr>
                  <w:r>
                    <w:rPr>
                      <w:rFonts w:ascii="Georgia" w:hAnsi="Georgia"/>
                      <w:b/>
                      <w:bCs/>
                    </w:rPr>
                    <w:t>NACE</w:t>
                  </w:r>
                  <w:r>
                    <w:rPr>
                      <w:rFonts w:ascii="Georgia" w:hAnsi="Georgia"/>
                    </w:rPr>
                    <w:t>: 7430 “Translation and interpretation activities (interpret)”</w:t>
                  </w:r>
                </w:p>
                <w:p w14:paraId="6F470BC4" w14:textId="77777777" w:rsidR="00235B2E" w:rsidRDefault="00235B2E" w:rsidP="00235B2E">
                  <w:pPr>
                    <w:pStyle w:val="ABCList"/>
                    <w:framePr w:hSpace="0" w:wrap="auto" w:vAnchor="margin" w:hAnchor="text" w:yAlign="inline"/>
                    <w:ind w:left="445"/>
                    <w:jc w:val="both"/>
                  </w:pPr>
                  <w:r>
                    <w:rPr>
                      <w:rFonts w:ascii="Georgia" w:hAnsi="Georgia"/>
                      <w:b/>
                      <w:bCs/>
                    </w:rPr>
                    <w:t>Lexington Corporate Services S.R.L.</w:t>
                  </w:r>
                </w:p>
                <w:p w14:paraId="139B593D" w14:textId="77777777" w:rsidR="00235B2E" w:rsidRDefault="00235B2E" w:rsidP="00235B2E">
                  <w:pPr>
                    <w:pStyle w:val="SpatiereRedusa"/>
                    <w:jc w:val="both"/>
                  </w:pPr>
                  <w:r>
                    <w:rPr>
                      <w:rFonts w:ascii="Georgia" w:hAnsi="Georgia"/>
                      <w:b/>
                      <w:bCs/>
                    </w:rPr>
                    <w:t>Address</w:t>
                  </w:r>
                  <w:r>
                    <w:rPr>
                      <w:rFonts w:ascii="Georgia" w:hAnsi="Georgia"/>
                    </w:rPr>
                    <w:t xml:space="preserve">:  Bucharest, 26 Biharia Street, 1st District, 4th floor, office 8, postal code 013981, </w:t>
                  </w:r>
                </w:p>
                <w:p w14:paraId="49BB3687" w14:textId="77777777" w:rsidR="00235B2E" w:rsidRDefault="00235B2E" w:rsidP="00235B2E">
                  <w:pPr>
                    <w:pStyle w:val="SpatiereRedusa"/>
                    <w:jc w:val="both"/>
                  </w:pPr>
                  <w:r>
                    <w:rPr>
                      <w:rFonts w:ascii="Georgia" w:hAnsi="Georgia"/>
                      <w:b/>
                      <w:bCs/>
                    </w:rPr>
                    <w:t>Tax ID No</w:t>
                  </w:r>
                  <w:r>
                    <w:rPr>
                      <w:rFonts w:ascii="Georgia" w:hAnsi="Georgia"/>
                    </w:rPr>
                    <w:t>.: RO31121436</w:t>
                  </w:r>
                </w:p>
                <w:p w14:paraId="2E27A9D1" w14:textId="77777777" w:rsidR="00235B2E" w:rsidRDefault="00235B2E" w:rsidP="00235B2E">
                  <w:pPr>
                    <w:pStyle w:val="SpatiereRedusa"/>
                    <w:jc w:val="both"/>
                  </w:pPr>
                  <w:r>
                    <w:rPr>
                      <w:rFonts w:ascii="Georgia" w:hAnsi="Georgia"/>
                      <w:b/>
                      <w:bCs/>
                    </w:rPr>
                    <w:t>Registration</w:t>
                  </w:r>
                  <w:r>
                    <w:rPr>
                      <w:rFonts w:ascii="Georgia" w:hAnsi="Georgia"/>
                    </w:rPr>
                    <w:t xml:space="preserve">: Commercial Register Bucharest </w:t>
                  </w:r>
                </w:p>
                <w:p w14:paraId="42AA896C" w14:textId="77777777" w:rsidR="00235B2E" w:rsidRDefault="00235B2E" w:rsidP="00235B2E">
                  <w:pPr>
                    <w:pStyle w:val="SpatiereRedusa"/>
                    <w:jc w:val="both"/>
                  </w:pPr>
                  <w:r>
                    <w:rPr>
                      <w:rFonts w:ascii="Georgia" w:hAnsi="Georgia"/>
                      <w:b/>
                      <w:bCs/>
                    </w:rPr>
                    <w:t>ID No</w:t>
                  </w:r>
                  <w:r>
                    <w:rPr>
                      <w:rFonts w:ascii="Georgia" w:hAnsi="Georgia"/>
                    </w:rPr>
                    <w:t>.:  J40/681/2013</w:t>
                  </w:r>
                </w:p>
                <w:p w14:paraId="2366CD8D" w14:textId="77777777" w:rsidR="00235B2E" w:rsidRDefault="00235B2E" w:rsidP="00235B2E">
                  <w:pPr>
                    <w:pStyle w:val="SpatiereRedusa"/>
                    <w:jc w:val="both"/>
                  </w:pPr>
                  <w:r>
                    <w:rPr>
                      <w:rFonts w:ascii="Georgia" w:hAnsi="Georgia"/>
                      <w:b/>
                      <w:bCs/>
                    </w:rPr>
                    <w:t>NACE</w:t>
                  </w:r>
                  <w:r>
                    <w:rPr>
                      <w:rFonts w:ascii="Georgia" w:hAnsi="Georgia"/>
                    </w:rPr>
                    <w:t>: 7430 “Translation and interpretation activities”</w:t>
                  </w:r>
                </w:p>
                <w:p w14:paraId="39E8617B" w14:textId="77777777" w:rsidR="00235B2E" w:rsidRDefault="00235B2E" w:rsidP="00235B2E">
                  <w:pPr>
                    <w:pStyle w:val="ABCList"/>
                    <w:framePr w:hSpace="0" w:wrap="auto" w:vAnchor="margin" w:hAnchor="text" w:yAlign="inline"/>
                    <w:ind w:left="445"/>
                    <w:jc w:val="both"/>
                  </w:pPr>
                  <w:r>
                    <w:rPr>
                      <w:rFonts w:ascii="Georgia" w:hAnsi="Georgia"/>
                      <w:b/>
                      <w:bCs/>
                    </w:rPr>
                    <w:t>Tax Representation S.R.L.</w:t>
                  </w:r>
                </w:p>
                <w:p w14:paraId="22F07B8F" w14:textId="77777777" w:rsidR="00235B2E" w:rsidRDefault="00235B2E" w:rsidP="00235B2E">
                  <w:pPr>
                    <w:pStyle w:val="SpatiereRedusa"/>
                    <w:jc w:val="both"/>
                  </w:pPr>
                  <w:r>
                    <w:rPr>
                      <w:rFonts w:ascii="Georgia" w:hAnsi="Georgia"/>
                      <w:b/>
                      <w:bCs/>
                    </w:rPr>
                    <w:t>Address</w:t>
                  </w:r>
                  <w:r>
                    <w:rPr>
                      <w:rFonts w:ascii="Georgia" w:hAnsi="Georgia"/>
                    </w:rPr>
                    <w:t xml:space="preserve">:  Bucharest, 26 Biharia Street, 1st District, 4th floor, office 2, postal code 013981, </w:t>
                  </w:r>
                </w:p>
                <w:p w14:paraId="7EC0E88C" w14:textId="77777777" w:rsidR="00235B2E" w:rsidRDefault="00235B2E" w:rsidP="00235B2E">
                  <w:pPr>
                    <w:pStyle w:val="SpatiereRedusa"/>
                    <w:jc w:val="both"/>
                  </w:pPr>
                  <w:r>
                    <w:rPr>
                      <w:rFonts w:ascii="Georgia" w:hAnsi="Georgia"/>
                      <w:b/>
                      <w:bCs/>
                    </w:rPr>
                    <w:t>Tax ID No</w:t>
                  </w:r>
                  <w:r>
                    <w:rPr>
                      <w:rFonts w:ascii="Georgia" w:hAnsi="Georgia"/>
                    </w:rPr>
                    <w:t>.: RO30328094</w:t>
                  </w:r>
                </w:p>
                <w:p w14:paraId="49A64DA0" w14:textId="77777777" w:rsidR="00235B2E" w:rsidRDefault="00235B2E" w:rsidP="00235B2E">
                  <w:pPr>
                    <w:pStyle w:val="SpatiereRedusa"/>
                    <w:jc w:val="both"/>
                  </w:pPr>
                  <w:r>
                    <w:rPr>
                      <w:rFonts w:ascii="Georgia" w:hAnsi="Georgia"/>
                      <w:b/>
                      <w:bCs/>
                    </w:rPr>
                    <w:t>Registration</w:t>
                  </w:r>
                  <w:r>
                    <w:rPr>
                      <w:rFonts w:ascii="Georgia" w:hAnsi="Georgia"/>
                    </w:rPr>
                    <w:t xml:space="preserve">: Commercial Register Bucharest </w:t>
                  </w:r>
                </w:p>
                <w:p w14:paraId="0BFCDC41" w14:textId="77777777" w:rsidR="00235B2E" w:rsidRDefault="00235B2E" w:rsidP="00235B2E">
                  <w:pPr>
                    <w:pStyle w:val="SpatiereRedusa"/>
                    <w:jc w:val="both"/>
                  </w:pPr>
                  <w:r>
                    <w:rPr>
                      <w:rFonts w:ascii="Georgia" w:hAnsi="Georgia"/>
                      <w:b/>
                      <w:bCs/>
                    </w:rPr>
                    <w:t>ID No</w:t>
                  </w:r>
                  <w:r>
                    <w:rPr>
                      <w:rFonts w:ascii="Georgia" w:hAnsi="Georgia"/>
                    </w:rPr>
                    <w:t>.: J40/6973/2012</w:t>
                  </w:r>
                </w:p>
                <w:p w14:paraId="7E9A5704" w14:textId="77777777" w:rsidR="00235B2E" w:rsidRDefault="00235B2E" w:rsidP="00235B2E">
                  <w:pPr>
                    <w:pStyle w:val="SpatiereRedusa"/>
                    <w:jc w:val="both"/>
                  </w:pPr>
                  <w:r>
                    <w:rPr>
                      <w:rFonts w:ascii="Georgia" w:hAnsi="Georgia"/>
                      <w:b/>
                      <w:bCs/>
                    </w:rPr>
                    <w:t>NACE</w:t>
                  </w:r>
                  <w:r>
                    <w:rPr>
                      <w:rFonts w:ascii="Georgia" w:hAnsi="Georgia"/>
                    </w:rPr>
                    <w:t>: 6920 “Accounting, bookkeeping and auditing activities; tax consultancy (fiscal consultancy)”,</w:t>
                  </w:r>
                </w:p>
              </w:tc>
            </w:tr>
          </w:tbl>
          <w:p w14:paraId="4A3F2AAF" w14:textId="59E57859" w:rsidR="007607EB" w:rsidRPr="00490FA4" w:rsidRDefault="007607EB" w:rsidP="00490FA4">
            <w:pPr>
              <w:spacing w:before="120" w:after="120" w:line="276" w:lineRule="auto"/>
              <w:ind w:left="360"/>
              <w:rPr>
                <w:rFonts w:ascii="Georgia" w:eastAsia="Calibri" w:hAnsi="Georgia" w:cs="Times New Roman"/>
                <w:szCs w:val="20"/>
                <w:lang w:val="ro-RO"/>
              </w:rPr>
            </w:pPr>
          </w:p>
        </w:tc>
        <w:tc>
          <w:tcPr>
            <w:tcW w:w="2539" w:type="pct"/>
            <w:shd w:val="clear" w:color="auto" w:fill="auto"/>
          </w:tcPr>
          <w:p w14:paraId="1C9B934E" w14:textId="505CCCFE" w:rsidR="00235B2E" w:rsidRDefault="00235B2E" w:rsidP="00235B2E">
            <w:pPr>
              <w:rPr>
                <w:rFonts w:ascii="Georgia" w:hAnsi="Georgia"/>
                <w:szCs w:val="20"/>
              </w:rPr>
            </w:pPr>
            <w:r>
              <w:rPr>
                <w:rFonts w:ascii="Georgia" w:hAnsi="Georgia"/>
                <w:szCs w:val="20"/>
              </w:rPr>
              <w:lastRenderedPageBreak/>
              <w:t>”</w:t>
            </w:r>
            <w:proofErr w:type="spellStart"/>
            <w:r>
              <w:rPr>
                <w:rFonts w:ascii="Georgia" w:hAnsi="Georgia"/>
                <w:b/>
                <w:bCs/>
                <w:szCs w:val="20"/>
              </w:rPr>
              <w:t>Prestatorul</w:t>
            </w:r>
            <w:proofErr w:type="spellEnd"/>
            <w:r>
              <w:rPr>
                <w:rFonts w:ascii="Georgia" w:hAnsi="Georgia"/>
                <w:szCs w:val="20"/>
              </w:rPr>
              <w:t xml:space="preserve">”: </w:t>
            </w:r>
            <w:proofErr w:type="spellStart"/>
            <w:r>
              <w:rPr>
                <w:rFonts w:ascii="Georgia" w:hAnsi="Georgia"/>
                <w:szCs w:val="20"/>
              </w:rPr>
              <w:t>având</w:t>
            </w:r>
            <w:proofErr w:type="spellEnd"/>
            <w:r>
              <w:rPr>
                <w:rFonts w:ascii="Georgia" w:hAnsi="Georgia"/>
                <w:szCs w:val="20"/>
              </w:rPr>
              <w:t xml:space="preserve"> </w:t>
            </w:r>
            <w:proofErr w:type="spellStart"/>
            <w:r>
              <w:rPr>
                <w:rFonts w:ascii="Georgia" w:hAnsi="Georgia"/>
                <w:szCs w:val="20"/>
              </w:rPr>
              <w:t>în</w:t>
            </w:r>
            <w:proofErr w:type="spellEnd"/>
            <w:r>
              <w:rPr>
                <w:rFonts w:ascii="Georgia" w:hAnsi="Georgia"/>
                <w:szCs w:val="20"/>
              </w:rPr>
              <w:t xml:space="preserve"> </w:t>
            </w:r>
            <w:proofErr w:type="spellStart"/>
            <w:r>
              <w:rPr>
                <w:rFonts w:ascii="Georgia" w:hAnsi="Georgia"/>
                <w:szCs w:val="20"/>
              </w:rPr>
              <w:t>vedere</w:t>
            </w:r>
            <w:proofErr w:type="spellEnd"/>
            <w:r>
              <w:rPr>
                <w:rFonts w:ascii="Georgia" w:hAnsi="Georgia"/>
                <w:szCs w:val="20"/>
              </w:rPr>
              <w:t xml:space="preserve"> </w:t>
            </w:r>
            <w:proofErr w:type="spellStart"/>
            <w:r>
              <w:rPr>
                <w:rFonts w:ascii="Georgia" w:hAnsi="Georgia"/>
                <w:szCs w:val="20"/>
              </w:rPr>
              <w:t>faptul</w:t>
            </w:r>
            <w:proofErr w:type="spellEnd"/>
            <w:r>
              <w:rPr>
                <w:rFonts w:ascii="Georgia" w:hAnsi="Georgia"/>
                <w:szCs w:val="20"/>
              </w:rPr>
              <w:t xml:space="preserve"> </w:t>
            </w:r>
            <w:proofErr w:type="spellStart"/>
            <w:r>
              <w:rPr>
                <w:rFonts w:ascii="Georgia" w:hAnsi="Georgia"/>
                <w:szCs w:val="20"/>
              </w:rPr>
              <w:t>că</w:t>
            </w:r>
            <w:proofErr w:type="spellEnd"/>
            <w:r>
              <w:rPr>
                <w:rFonts w:ascii="Georgia" w:hAnsi="Georgia"/>
                <w:szCs w:val="20"/>
              </w:rPr>
              <w:t xml:space="preserve"> Mirus </w:t>
            </w:r>
            <w:proofErr w:type="spellStart"/>
            <w:r>
              <w:rPr>
                <w:rFonts w:ascii="Georgia" w:hAnsi="Georgia"/>
                <w:szCs w:val="20"/>
              </w:rPr>
              <w:t>și</w:t>
            </w:r>
            <w:proofErr w:type="spellEnd"/>
            <w:r>
              <w:rPr>
                <w:rFonts w:ascii="Georgia" w:hAnsi="Georgia"/>
                <w:szCs w:val="20"/>
              </w:rPr>
              <w:t xml:space="preserve"> Lexington Group (”</w:t>
            </w:r>
            <w:proofErr w:type="spellStart"/>
            <w:r>
              <w:rPr>
                <w:rFonts w:ascii="Georgia" w:hAnsi="Georgia"/>
                <w:szCs w:val="20"/>
              </w:rPr>
              <w:t>Mirus&amp;Lexington</w:t>
            </w:r>
            <w:proofErr w:type="spellEnd"/>
            <w:r>
              <w:rPr>
                <w:rFonts w:ascii="Georgia" w:hAnsi="Georgia"/>
                <w:szCs w:val="20"/>
              </w:rPr>
              <w:t xml:space="preserve"> Group”) </w:t>
            </w:r>
            <w:proofErr w:type="spellStart"/>
            <w:r>
              <w:rPr>
                <w:rFonts w:ascii="Georgia" w:hAnsi="Georgia"/>
                <w:szCs w:val="20"/>
              </w:rPr>
              <w:t>este</w:t>
            </w:r>
            <w:proofErr w:type="spellEnd"/>
            <w:r>
              <w:rPr>
                <w:rFonts w:ascii="Georgia" w:hAnsi="Georgia"/>
                <w:szCs w:val="20"/>
              </w:rPr>
              <w:t xml:space="preserve"> un </w:t>
            </w:r>
            <w:proofErr w:type="spellStart"/>
            <w:r>
              <w:rPr>
                <w:rFonts w:ascii="Georgia" w:hAnsi="Georgia"/>
                <w:szCs w:val="20"/>
              </w:rPr>
              <w:t>grup</w:t>
            </w:r>
            <w:proofErr w:type="spellEnd"/>
            <w:r>
              <w:rPr>
                <w:rFonts w:ascii="Georgia" w:hAnsi="Georgia"/>
                <w:szCs w:val="20"/>
              </w:rPr>
              <w:t xml:space="preserve"> de </w:t>
            </w:r>
            <w:proofErr w:type="spellStart"/>
            <w:r>
              <w:rPr>
                <w:rFonts w:ascii="Georgia" w:hAnsi="Georgia"/>
                <w:szCs w:val="20"/>
              </w:rPr>
              <w:t>societăți</w:t>
            </w:r>
            <w:proofErr w:type="spellEnd"/>
            <w:r>
              <w:rPr>
                <w:rFonts w:ascii="Georgia" w:hAnsi="Georgia"/>
                <w:szCs w:val="20"/>
              </w:rPr>
              <w:t xml:space="preserve"> </w:t>
            </w:r>
            <w:proofErr w:type="spellStart"/>
            <w:r>
              <w:rPr>
                <w:rFonts w:ascii="Georgia" w:hAnsi="Georgia"/>
                <w:szCs w:val="20"/>
              </w:rPr>
              <w:t>controlate</w:t>
            </w:r>
            <w:proofErr w:type="spellEnd"/>
            <w:r>
              <w:rPr>
                <w:rFonts w:ascii="Georgia" w:hAnsi="Georgia"/>
                <w:szCs w:val="20"/>
              </w:rPr>
              <w:t xml:space="preserve"> de Mirus Holding S.A. </w:t>
            </w:r>
            <w:proofErr w:type="spellStart"/>
            <w:r>
              <w:rPr>
                <w:rFonts w:ascii="Georgia" w:hAnsi="Georgia"/>
                <w:szCs w:val="20"/>
              </w:rPr>
              <w:t>și</w:t>
            </w:r>
            <w:proofErr w:type="spellEnd"/>
            <w:r>
              <w:rPr>
                <w:rFonts w:ascii="Georgia" w:hAnsi="Georgia"/>
                <w:szCs w:val="20"/>
              </w:rPr>
              <w:t xml:space="preserve"> </w:t>
            </w:r>
            <w:proofErr w:type="spellStart"/>
            <w:r>
              <w:rPr>
                <w:rFonts w:ascii="Georgia" w:hAnsi="Georgia"/>
                <w:szCs w:val="20"/>
              </w:rPr>
              <w:t>faptul</w:t>
            </w:r>
            <w:proofErr w:type="spellEnd"/>
            <w:r>
              <w:rPr>
                <w:rFonts w:ascii="Georgia" w:hAnsi="Georgia"/>
                <w:szCs w:val="20"/>
              </w:rPr>
              <w:t xml:space="preserve"> </w:t>
            </w:r>
            <w:proofErr w:type="spellStart"/>
            <w:r>
              <w:rPr>
                <w:rFonts w:ascii="Georgia" w:hAnsi="Georgia"/>
                <w:szCs w:val="20"/>
              </w:rPr>
              <w:t>că</w:t>
            </w:r>
            <w:proofErr w:type="spellEnd"/>
            <w:r>
              <w:rPr>
                <w:rFonts w:ascii="Georgia" w:hAnsi="Georgia"/>
                <w:szCs w:val="20"/>
              </w:rPr>
              <w:t xml:space="preserve"> </w:t>
            </w:r>
            <w:proofErr w:type="spellStart"/>
            <w:r>
              <w:rPr>
                <w:rFonts w:ascii="Georgia" w:hAnsi="Georgia"/>
                <w:szCs w:val="20"/>
              </w:rPr>
              <w:t>acest</w:t>
            </w:r>
            <w:proofErr w:type="spellEnd"/>
            <w:r>
              <w:rPr>
                <w:rFonts w:ascii="Georgia" w:hAnsi="Georgia"/>
                <w:szCs w:val="20"/>
              </w:rPr>
              <w:t xml:space="preserve"> </w:t>
            </w:r>
            <w:proofErr w:type="spellStart"/>
            <w:r>
              <w:rPr>
                <w:rFonts w:ascii="Georgia" w:hAnsi="Georgia"/>
                <w:szCs w:val="20"/>
              </w:rPr>
              <w:t>grup</w:t>
            </w:r>
            <w:proofErr w:type="spellEnd"/>
            <w:r>
              <w:rPr>
                <w:rFonts w:ascii="Georgia" w:hAnsi="Georgia"/>
                <w:szCs w:val="20"/>
              </w:rPr>
              <w:t xml:space="preserve"> </w:t>
            </w:r>
            <w:proofErr w:type="spellStart"/>
            <w:r>
              <w:rPr>
                <w:rFonts w:ascii="Georgia" w:hAnsi="Georgia"/>
                <w:szCs w:val="20"/>
              </w:rPr>
              <w:t>este</w:t>
            </w:r>
            <w:proofErr w:type="spellEnd"/>
            <w:r>
              <w:rPr>
                <w:rFonts w:ascii="Georgia" w:hAnsi="Georgia"/>
                <w:szCs w:val="20"/>
              </w:rPr>
              <w:t xml:space="preserve"> format din </w:t>
            </w:r>
            <w:proofErr w:type="spellStart"/>
            <w:r>
              <w:rPr>
                <w:rFonts w:ascii="Georgia" w:hAnsi="Georgia"/>
                <w:szCs w:val="20"/>
              </w:rPr>
              <w:t>următoarele</w:t>
            </w:r>
            <w:proofErr w:type="spellEnd"/>
            <w:r>
              <w:rPr>
                <w:rFonts w:ascii="Georgia" w:hAnsi="Georgia"/>
                <w:szCs w:val="20"/>
              </w:rPr>
              <w:t xml:space="preserve"> </w:t>
            </w:r>
            <w:proofErr w:type="spellStart"/>
            <w:r>
              <w:rPr>
                <w:rFonts w:ascii="Georgia" w:hAnsi="Georgia"/>
                <w:szCs w:val="20"/>
              </w:rPr>
              <w:t>societăți</w:t>
            </w:r>
            <w:proofErr w:type="spellEnd"/>
            <w:r>
              <w:rPr>
                <w:rFonts w:ascii="Georgia" w:hAnsi="Georgia"/>
                <w:szCs w:val="20"/>
              </w:rPr>
              <w:t>:</w:t>
            </w:r>
          </w:p>
          <w:p w14:paraId="13311540" w14:textId="77777777" w:rsidR="00235B2E" w:rsidRDefault="00235B2E" w:rsidP="00235B2E">
            <w:pPr>
              <w:rPr>
                <w:rFonts w:ascii="Calibri" w:hAnsi="Calibri"/>
              </w:rPr>
            </w:pPr>
          </w:p>
          <w:p w14:paraId="176ECCB0" w14:textId="77777777" w:rsidR="00235B2E" w:rsidRDefault="00235B2E" w:rsidP="00235B2E">
            <w:pPr>
              <w:pStyle w:val="ABCList"/>
              <w:framePr w:hSpace="0" w:wrap="auto" w:vAnchor="margin" w:hAnchor="text" w:yAlign="inline"/>
              <w:numPr>
                <w:ilvl w:val="0"/>
                <w:numId w:val="21"/>
              </w:numPr>
              <w:jc w:val="both"/>
            </w:pPr>
            <w:r w:rsidRPr="00235B2E">
              <w:rPr>
                <w:rFonts w:ascii="Georgia" w:hAnsi="Georgia"/>
                <w:b/>
                <w:bCs/>
              </w:rPr>
              <w:t>Mirus Consultanţă Fiscală S.R.L.</w:t>
            </w:r>
          </w:p>
          <w:p w14:paraId="10AF3C01" w14:textId="77777777" w:rsidR="00235B2E" w:rsidRDefault="00235B2E" w:rsidP="00235B2E">
            <w:pPr>
              <w:pStyle w:val="SpatiereRedusa"/>
              <w:jc w:val="both"/>
            </w:pPr>
            <w:r>
              <w:rPr>
                <w:rFonts w:ascii="Georgia" w:hAnsi="Georgia"/>
                <w:b/>
                <w:bCs/>
                <w:lang w:val="nn-NO"/>
              </w:rPr>
              <w:t>Adresa</w:t>
            </w:r>
            <w:r>
              <w:rPr>
                <w:rFonts w:ascii="Georgia" w:hAnsi="Georgia"/>
                <w:lang w:val="nn-NO"/>
              </w:rPr>
              <w:t xml:space="preserve">: Strada Biharia, nr. 26, Etaj 4, Biroul 1, Sector 1, București, Cod postal </w:t>
            </w:r>
            <w:r>
              <w:rPr>
                <w:rFonts w:ascii="Georgia" w:hAnsi="Georgia"/>
              </w:rPr>
              <w:t>013981</w:t>
            </w:r>
          </w:p>
          <w:p w14:paraId="2D9DB174" w14:textId="77777777" w:rsidR="00235B2E" w:rsidRDefault="00235B2E" w:rsidP="00235B2E">
            <w:pPr>
              <w:pStyle w:val="SpatiereRedusa"/>
              <w:jc w:val="both"/>
            </w:pPr>
            <w:r>
              <w:rPr>
                <w:rFonts w:ascii="Georgia" w:hAnsi="Georgia"/>
                <w:b/>
                <w:bCs/>
              </w:rPr>
              <w:t>Cod Unic de Identificare</w:t>
            </w:r>
            <w:r>
              <w:rPr>
                <w:rFonts w:ascii="Georgia" w:hAnsi="Georgia"/>
              </w:rPr>
              <w:t>: RO28785604</w:t>
            </w:r>
          </w:p>
          <w:p w14:paraId="15AD86BC" w14:textId="77777777" w:rsidR="00235B2E" w:rsidRDefault="00235B2E" w:rsidP="00235B2E">
            <w:pPr>
              <w:pStyle w:val="SpatiereRedusa"/>
              <w:jc w:val="both"/>
            </w:pPr>
            <w:r>
              <w:rPr>
                <w:rFonts w:ascii="Georgia" w:hAnsi="Georgia"/>
              </w:rPr>
              <w:t>Înregistrat la: Registrul Comerțului București</w:t>
            </w:r>
          </w:p>
          <w:p w14:paraId="3D169ABC" w14:textId="77777777" w:rsidR="00235B2E" w:rsidRDefault="00235B2E" w:rsidP="00235B2E">
            <w:pPr>
              <w:pStyle w:val="SpatiereRedusa"/>
              <w:jc w:val="both"/>
            </w:pPr>
            <w:r>
              <w:rPr>
                <w:rFonts w:ascii="Georgia" w:hAnsi="Georgia"/>
                <w:b/>
                <w:bCs/>
              </w:rPr>
              <w:t>Număr de înregistrare</w:t>
            </w:r>
            <w:r>
              <w:rPr>
                <w:rFonts w:ascii="Georgia" w:hAnsi="Georgia"/>
              </w:rPr>
              <w:t>: J40/8224/2011</w:t>
            </w:r>
          </w:p>
          <w:p w14:paraId="273B003B" w14:textId="3D08508F" w:rsidR="00235B2E" w:rsidRDefault="00235B2E" w:rsidP="00235B2E">
            <w:pPr>
              <w:pStyle w:val="SpatiereRedusa"/>
              <w:jc w:val="both"/>
            </w:pPr>
            <w:r>
              <w:rPr>
                <w:rFonts w:ascii="Georgia" w:hAnsi="Georgia"/>
                <w:b/>
                <w:bCs/>
                <w:lang w:val="fr-FR"/>
              </w:rPr>
              <w:t>Cod CAEN</w:t>
            </w:r>
            <w:r>
              <w:rPr>
                <w:rFonts w:ascii="Georgia" w:hAnsi="Georgia"/>
                <w:lang w:val="fr-FR"/>
              </w:rPr>
              <w:t>: 6920 „</w:t>
            </w:r>
            <w:proofErr w:type="spellStart"/>
            <w:r>
              <w:rPr>
                <w:rFonts w:ascii="Georgia" w:hAnsi="Georgia"/>
                <w:lang w:val="fr-FR"/>
              </w:rPr>
              <w:t>Activități</w:t>
            </w:r>
            <w:proofErr w:type="spellEnd"/>
            <w:r>
              <w:rPr>
                <w:rFonts w:ascii="Georgia" w:hAnsi="Georgia"/>
                <w:lang w:val="fr-FR"/>
              </w:rPr>
              <w:t xml:space="preserve"> de </w:t>
            </w:r>
            <w:proofErr w:type="spellStart"/>
            <w:r>
              <w:rPr>
                <w:rFonts w:ascii="Georgia" w:hAnsi="Georgia"/>
                <w:lang w:val="fr-FR"/>
              </w:rPr>
              <w:t>contabilitate</w:t>
            </w:r>
            <w:proofErr w:type="spellEnd"/>
            <w:r>
              <w:rPr>
                <w:rFonts w:ascii="Georgia" w:hAnsi="Georgia"/>
                <w:lang w:val="fr-FR"/>
              </w:rPr>
              <w:t xml:space="preserve"> </w:t>
            </w:r>
            <w:proofErr w:type="spellStart"/>
            <w:r>
              <w:rPr>
                <w:rFonts w:ascii="Georgia" w:hAnsi="Georgia"/>
                <w:lang w:val="fr-FR"/>
              </w:rPr>
              <w:t>și</w:t>
            </w:r>
            <w:proofErr w:type="spellEnd"/>
            <w:r>
              <w:rPr>
                <w:rFonts w:ascii="Georgia" w:hAnsi="Georgia"/>
                <w:lang w:val="fr-FR"/>
              </w:rPr>
              <w:t xml:space="preserve"> audit </w:t>
            </w:r>
            <w:proofErr w:type="spellStart"/>
            <w:r>
              <w:rPr>
                <w:rFonts w:ascii="Georgia" w:hAnsi="Georgia"/>
                <w:lang w:val="fr-FR"/>
              </w:rPr>
              <w:t>financiar</w:t>
            </w:r>
            <w:proofErr w:type="spellEnd"/>
            <w:r>
              <w:rPr>
                <w:rFonts w:ascii="Georgia" w:hAnsi="Georgia"/>
                <w:lang w:val="fr-FR"/>
              </w:rPr>
              <w:t xml:space="preserve">; </w:t>
            </w:r>
            <w:proofErr w:type="spellStart"/>
            <w:r>
              <w:rPr>
                <w:rFonts w:ascii="Georgia" w:hAnsi="Georgia"/>
                <w:lang w:val="fr-FR"/>
              </w:rPr>
              <w:t>consultanță</w:t>
            </w:r>
            <w:proofErr w:type="spellEnd"/>
            <w:r>
              <w:rPr>
                <w:rFonts w:ascii="Georgia" w:hAnsi="Georgia"/>
                <w:lang w:val="fr-FR"/>
              </w:rPr>
              <w:t xml:space="preserve"> </w:t>
            </w:r>
            <w:proofErr w:type="spellStart"/>
            <w:r>
              <w:rPr>
                <w:rFonts w:ascii="Georgia" w:hAnsi="Georgia"/>
                <w:lang w:val="fr-FR"/>
              </w:rPr>
              <w:t>în</w:t>
            </w:r>
            <w:proofErr w:type="spellEnd"/>
            <w:r>
              <w:rPr>
                <w:rFonts w:ascii="Georgia" w:hAnsi="Georgia"/>
                <w:lang w:val="fr-FR"/>
              </w:rPr>
              <w:t xml:space="preserve"> </w:t>
            </w:r>
            <w:proofErr w:type="spellStart"/>
            <w:r>
              <w:rPr>
                <w:rFonts w:ascii="Georgia" w:hAnsi="Georgia"/>
                <w:lang w:val="fr-FR"/>
              </w:rPr>
              <w:t>domeniul</w:t>
            </w:r>
            <w:proofErr w:type="spellEnd"/>
            <w:r>
              <w:rPr>
                <w:rFonts w:ascii="Georgia" w:hAnsi="Georgia"/>
                <w:lang w:val="fr-FR"/>
              </w:rPr>
              <w:t xml:space="preserve"> fiscal”</w:t>
            </w:r>
          </w:p>
          <w:p w14:paraId="1D849A6C" w14:textId="77777777" w:rsidR="00235B2E" w:rsidRDefault="00235B2E" w:rsidP="00235B2E">
            <w:pPr>
              <w:pStyle w:val="ABCList"/>
              <w:framePr w:hSpace="0" w:wrap="auto" w:vAnchor="margin" w:hAnchor="text" w:yAlign="inline"/>
              <w:ind w:left="445"/>
              <w:jc w:val="both"/>
            </w:pPr>
            <w:r>
              <w:rPr>
                <w:rFonts w:ascii="Georgia" w:hAnsi="Georgia"/>
                <w:b/>
                <w:bCs/>
                <w:lang w:val="fr-FR"/>
              </w:rPr>
              <w:t xml:space="preserve">Mirus </w:t>
            </w:r>
            <w:proofErr w:type="spellStart"/>
            <w:r>
              <w:rPr>
                <w:rFonts w:ascii="Georgia" w:hAnsi="Georgia"/>
                <w:b/>
                <w:bCs/>
                <w:lang w:val="fr-FR"/>
              </w:rPr>
              <w:t>Consultanţă</w:t>
            </w:r>
            <w:proofErr w:type="spellEnd"/>
            <w:r>
              <w:rPr>
                <w:rFonts w:ascii="Georgia" w:hAnsi="Georgia"/>
                <w:b/>
                <w:bCs/>
                <w:lang w:val="fr-FR"/>
              </w:rPr>
              <w:t xml:space="preserve"> </w:t>
            </w:r>
            <w:proofErr w:type="spellStart"/>
            <w:r>
              <w:rPr>
                <w:rFonts w:ascii="Georgia" w:hAnsi="Georgia"/>
                <w:b/>
                <w:bCs/>
                <w:lang w:val="fr-FR"/>
              </w:rPr>
              <w:t>în</w:t>
            </w:r>
            <w:proofErr w:type="spellEnd"/>
            <w:r>
              <w:rPr>
                <w:rFonts w:ascii="Georgia" w:hAnsi="Georgia"/>
                <w:b/>
                <w:bCs/>
                <w:lang w:val="fr-FR"/>
              </w:rPr>
              <w:t xml:space="preserve"> Contabilitate S.R.L.</w:t>
            </w:r>
          </w:p>
          <w:p w14:paraId="0324E38D" w14:textId="77777777" w:rsidR="00235B2E" w:rsidRDefault="00235B2E" w:rsidP="00235B2E">
            <w:pPr>
              <w:pStyle w:val="SpatiereRedusa"/>
              <w:jc w:val="both"/>
            </w:pPr>
            <w:r>
              <w:rPr>
                <w:rFonts w:ascii="Georgia" w:hAnsi="Georgia"/>
                <w:b/>
                <w:bCs/>
                <w:lang w:val="nn-NO"/>
              </w:rPr>
              <w:t>Adresa</w:t>
            </w:r>
            <w:r>
              <w:rPr>
                <w:rFonts w:ascii="Georgia" w:hAnsi="Georgia"/>
                <w:lang w:val="nn-NO"/>
              </w:rPr>
              <w:t xml:space="preserve">:   Strada Biharia, nr. 26, Etaj 4, Biroul 5, Sector 1, București, Cod postal </w:t>
            </w:r>
            <w:r>
              <w:rPr>
                <w:rFonts w:ascii="Georgia" w:hAnsi="Georgia"/>
                <w:lang w:val="fr-FR"/>
              </w:rPr>
              <w:t>013981</w:t>
            </w:r>
          </w:p>
          <w:p w14:paraId="393A422F" w14:textId="77777777" w:rsidR="00235B2E" w:rsidRDefault="00235B2E" w:rsidP="00235B2E">
            <w:pPr>
              <w:pStyle w:val="SpatiereRedusa"/>
              <w:jc w:val="both"/>
            </w:pPr>
            <w:r>
              <w:rPr>
                <w:rFonts w:ascii="Georgia" w:hAnsi="Georgia"/>
                <w:b/>
                <w:bCs/>
                <w:lang w:val="fr-FR"/>
              </w:rPr>
              <w:t xml:space="preserve">Cod </w:t>
            </w:r>
            <w:proofErr w:type="spellStart"/>
            <w:r>
              <w:rPr>
                <w:rFonts w:ascii="Georgia" w:hAnsi="Georgia"/>
                <w:b/>
                <w:bCs/>
                <w:lang w:val="fr-FR"/>
              </w:rPr>
              <w:t>Unic</w:t>
            </w:r>
            <w:proofErr w:type="spellEnd"/>
            <w:r>
              <w:rPr>
                <w:rFonts w:ascii="Georgia" w:hAnsi="Georgia"/>
                <w:b/>
                <w:bCs/>
                <w:lang w:val="fr-FR"/>
              </w:rPr>
              <w:t xml:space="preserve"> de </w:t>
            </w:r>
            <w:proofErr w:type="spellStart"/>
            <w:r>
              <w:rPr>
                <w:rFonts w:ascii="Georgia" w:hAnsi="Georgia"/>
                <w:b/>
                <w:bCs/>
                <w:lang w:val="fr-FR"/>
              </w:rPr>
              <w:t>Identificare</w:t>
            </w:r>
            <w:proofErr w:type="spellEnd"/>
            <w:r>
              <w:rPr>
                <w:rFonts w:ascii="Georgia" w:hAnsi="Georgia"/>
                <w:lang w:val="fr-FR"/>
              </w:rPr>
              <w:t>: RO32756160</w:t>
            </w:r>
          </w:p>
          <w:p w14:paraId="0B09D421" w14:textId="77777777" w:rsidR="00235B2E" w:rsidRDefault="00235B2E" w:rsidP="00235B2E">
            <w:pPr>
              <w:pStyle w:val="SpatiereRedusa"/>
              <w:jc w:val="both"/>
            </w:pPr>
            <w:proofErr w:type="spellStart"/>
            <w:r>
              <w:rPr>
                <w:rFonts w:ascii="Georgia" w:hAnsi="Georgia"/>
                <w:b/>
                <w:bCs/>
                <w:lang w:val="fr-FR"/>
              </w:rPr>
              <w:t>Înregistrat</w:t>
            </w:r>
            <w:proofErr w:type="spellEnd"/>
            <w:r>
              <w:rPr>
                <w:rFonts w:ascii="Georgia" w:hAnsi="Georgia"/>
                <w:lang w:val="fr-FR"/>
              </w:rPr>
              <w:t xml:space="preserve"> </w:t>
            </w:r>
            <w:r>
              <w:rPr>
                <w:rFonts w:ascii="Georgia" w:hAnsi="Georgia"/>
                <w:b/>
                <w:bCs/>
                <w:lang w:val="fr-FR"/>
              </w:rPr>
              <w:t>la</w:t>
            </w:r>
            <w:r>
              <w:rPr>
                <w:rFonts w:ascii="Georgia" w:hAnsi="Georgia"/>
                <w:lang w:val="fr-FR"/>
              </w:rPr>
              <w:t xml:space="preserve">: </w:t>
            </w:r>
            <w:proofErr w:type="spellStart"/>
            <w:r>
              <w:rPr>
                <w:rFonts w:ascii="Georgia" w:hAnsi="Georgia"/>
                <w:lang w:val="fr-FR"/>
              </w:rPr>
              <w:t>Registrul</w:t>
            </w:r>
            <w:proofErr w:type="spellEnd"/>
            <w:r>
              <w:rPr>
                <w:rFonts w:ascii="Georgia" w:hAnsi="Georgia"/>
                <w:lang w:val="fr-FR"/>
              </w:rPr>
              <w:t xml:space="preserve"> </w:t>
            </w:r>
            <w:proofErr w:type="spellStart"/>
            <w:r>
              <w:rPr>
                <w:rFonts w:ascii="Georgia" w:hAnsi="Georgia"/>
                <w:lang w:val="fr-FR"/>
              </w:rPr>
              <w:t>Comerțului</w:t>
            </w:r>
            <w:proofErr w:type="spellEnd"/>
            <w:r>
              <w:rPr>
                <w:rFonts w:ascii="Georgia" w:hAnsi="Georgia"/>
                <w:lang w:val="fr-FR"/>
              </w:rPr>
              <w:t xml:space="preserve"> </w:t>
            </w:r>
            <w:proofErr w:type="spellStart"/>
            <w:r>
              <w:rPr>
                <w:rFonts w:ascii="Georgia" w:hAnsi="Georgia"/>
                <w:lang w:val="fr-FR"/>
              </w:rPr>
              <w:t>București</w:t>
            </w:r>
            <w:proofErr w:type="spellEnd"/>
          </w:p>
          <w:p w14:paraId="131BB24F" w14:textId="77777777" w:rsidR="00235B2E" w:rsidRDefault="00235B2E" w:rsidP="00235B2E">
            <w:pPr>
              <w:pStyle w:val="SpatiereRedusa"/>
              <w:jc w:val="both"/>
            </w:pPr>
            <w:proofErr w:type="spellStart"/>
            <w:r>
              <w:rPr>
                <w:rFonts w:ascii="Georgia" w:hAnsi="Georgia"/>
                <w:b/>
                <w:bCs/>
                <w:lang w:val="fr-FR"/>
              </w:rPr>
              <w:t>Număr</w:t>
            </w:r>
            <w:proofErr w:type="spellEnd"/>
            <w:r>
              <w:rPr>
                <w:rFonts w:ascii="Georgia" w:hAnsi="Georgia"/>
                <w:b/>
                <w:bCs/>
                <w:lang w:val="fr-FR"/>
              </w:rPr>
              <w:t xml:space="preserve"> de </w:t>
            </w:r>
            <w:proofErr w:type="spellStart"/>
            <w:r>
              <w:rPr>
                <w:rFonts w:ascii="Georgia" w:hAnsi="Georgia"/>
                <w:b/>
                <w:bCs/>
                <w:lang w:val="fr-FR"/>
              </w:rPr>
              <w:t>înregistrare</w:t>
            </w:r>
            <w:proofErr w:type="spellEnd"/>
            <w:r>
              <w:rPr>
                <w:rFonts w:ascii="Georgia" w:hAnsi="Georgia"/>
                <w:lang w:val="fr-FR"/>
              </w:rPr>
              <w:t>: J40/1358/2014</w:t>
            </w:r>
          </w:p>
          <w:p w14:paraId="28943CA5" w14:textId="03074B21" w:rsidR="00235B2E" w:rsidRDefault="00235B2E" w:rsidP="00235B2E">
            <w:pPr>
              <w:pStyle w:val="SpatiereRedusa"/>
              <w:jc w:val="both"/>
            </w:pPr>
            <w:r>
              <w:rPr>
                <w:rFonts w:ascii="Georgia" w:hAnsi="Georgia"/>
                <w:b/>
                <w:bCs/>
                <w:lang w:val="fr-FR"/>
              </w:rPr>
              <w:t>Cod CAEN</w:t>
            </w:r>
            <w:r>
              <w:rPr>
                <w:rFonts w:ascii="Georgia" w:hAnsi="Georgia"/>
                <w:lang w:val="fr-FR"/>
              </w:rPr>
              <w:t>: 6920 „</w:t>
            </w:r>
            <w:proofErr w:type="spellStart"/>
            <w:r>
              <w:rPr>
                <w:rFonts w:ascii="Georgia" w:hAnsi="Georgia"/>
                <w:lang w:val="fr-FR"/>
              </w:rPr>
              <w:t>Activități</w:t>
            </w:r>
            <w:proofErr w:type="spellEnd"/>
            <w:r>
              <w:rPr>
                <w:rFonts w:ascii="Georgia" w:hAnsi="Georgia"/>
                <w:lang w:val="fr-FR"/>
              </w:rPr>
              <w:t xml:space="preserve"> de </w:t>
            </w:r>
            <w:proofErr w:type="spellStart"/>
            <w:r>
              <w:rPr>
                <w:rFonts w:ascii="Georgia" w:hAnsi="Georgia"/>
                <w:lang w:val="fr-FR"/>
              </w:rPr>
              <w:t>contabilitate</w:t>
            </w:r>
            <w:proofErr w:type="spellEnd"/>
            <w:r>
              <w:rPr>
                <w:rFonts w:ascii="Georgia" w:hAnsi="Georgia"/>
                <w:lang w:val="fr-FR"/>
              </w:rPr>
              <w:t xml:space="preserve"> </w:t>
            </w:r>
            <w:proofErr w:type="spellStart"/>
            <w:r>
              <w:rPr>
                <w:rFonts w:ascii="Georgia" w:hAnsi="Georgia"/>
                <w:lang w:val="fr-FR"/>
              </w:rPr>
              <w:t>și</w:t>
            </w:r>
            <w:proofErr w:type="spellEnd"/>
            <w:r>
              <w:rPr>
                <w:rFonts w:ascii="Georgia" w:hAnsi="Georgia"/>
                <w:lang w:val="fr-FR"/>
              </w:rPr>
              <w:t xml:space="preserve"> audit </w:t>
            </w:r>
            <w:proofErr w:type="spellStart"/>
            <w:r>
              <w:rPr>
                <w:rFonts w:ascii="Georgia" w:hAnsi="Georgia"/>
                <w:lang w:val="fr-FR"/>
              </w:rPr>
              <w:t>financiar</w:t>
            </w:r>
            <w:proofErr w:type="spellEnd"/>
            <w:r>
              <w:rPr>
                <w:rFonts w:ascii="Georgia" w:hAnsi="Georgia"/>
                <w:lang w:val="fr-FR"/>
              </w:rPr>
              <w:t xml:space="preserve">; </w:t>
            </w:r>
            <w:proofErr w:type="spellStart"/>
            <w:r>
              <w:rPr>
                <w:rFonts w:ascii="Georgia" w:hAnsi="Georgia"/>
                <w:lang w:val="fr-FR"/>
              </w:rPr>
              <w:t>consultanță</w:t>
            </w:r>
            <w:proofErr w:type="spellEnd"/>
            <w:r>
              <w:rPr>
                <w:rFonts w:ascii="Georgia" w:hAnsi="Georgia"/>
                <w:lang w:val="fr-FR"/>
              </w:rPr>
              <w:t xml:space="preserve"> </w:t>
            </w:r>
            <w:proofErr w:type="spellStart"/>
            <w:r>
              <w:rPr>
                <w:rFonts w:ascii="Georgia" w:hAnsi="Georgia"/>
                <w:lang w:val="fr-FR"/>
              </w:rPr>
              <w:t>în</w:t>
            </w:r>
            <w:proofErr w:type="spellEnd"/>
            <w:r>
              <w:rPr>
                <w:rFonts w:ascii="Georgia" w:hAnsi="Georgia"/>
                <w:lang w:val="fr-FR"/>
              </w:rPr>
              <w:t xml:space="preserve"> </w:t>
            </w:r>
            <w:proofErr w:type="spellStart"/>
            <w:r>
              <w:rPr>
                <w:rFonts w:ascii="Georgia" w:hAnsi="Georgia"/>
                <w:lang w:val="fr-FR"/>
              </w:rPr>
              <w:t>domeniul</w:t>
            </w:r>
            <w:proofErr w:type="spellEnd"/>
            <w:r>
              <w:rPr>
                <w:rFonts w:ascii="Georgia" w:hAnsi="Georgia"/>
                <w:lang w:val="fr-FR"/>
              </w:rPr>
              <w:t xml:space="preserve"> fiscal</w:t>
            </w:r>
            <w:r>
              <w:rPr>
                <w:rFonts w:ascii="Georgia" w:hAnsi="Georgia"/>
                <w:lang w:val="fr-FR"/>
              </w:rPr>
              <w:br/>
            </w:r>
          </w:p>
          <w:p w14:paraId="59E74568" w14:textId="77777777" w:rsidR="00235B2E" w:rsidRDefault="00235B2E" w:rsidP="00235B2E">
            <w:pPr>
              <w:pStyle w:val="ABCList"/>
              <w:framePr w:hSpace="0" w:wrap="auto" w:vAnchor="margin" w:hAnchor="text" w:yAlign="inline"/>
              <w:ind w:left="445"/>
              <w:jc w:val="both"/>
            </w:pPr>
            <w:r>
              <w:rPr>
                <w:rFonts w:ascii="Georgia" w:hAnsi="Georgia"/>
                <w:b/>
                <w:bCs/>
              </w:rPr>
              <w:t>Mirus Consultanţă Salarizare S.R.L.</w:t>
            </w:r>
          </w:p>
          <w:p w14:paraId="185E7ADB" w14:textId="77777777" w:rsidR="00235B2E" w:rsidRDefault="00235B2E" w:rsidP="00235B2E">
            <w:pPr>
              <w:pStyle w:val="SpatiereRedusa"/>
              <w:jc w:val="both"/>
            </w:pPr>
            <w:r>
              <w:rPr>
                <w:rFonts w:ascii="Georgia" w:hAnsi="Georgia"/>
                <w:b/>
                <w:bCs/>
                <w:lang w:val="nn-NO"/>
              </w:rPr>
              <w:t>Adresa</w:t>
            </w:r>
            <w:r>
              <w:rPr>
                <w:rFonts w:ascii="Georgia" w:hAnsi="Georgia"/>
                <w:lang w:val="nn-NO"/>
              </w:rPr>
              <w:t xml:space="preserve">:  Strada Biharia, nr. 26, Etaj 4, Biroul 3, Sector 1, București, Cod postal </w:t>
            </w:r>
            <w:r>
              <w:rPr>
                <w:rFonts w:ascii="Georgia" w:hAnsi="Georgia"/>
              </w:rPr>
              <w:t>013981</w:t>
            </w:r>
          </w:p>
          <w:p w14:paraId="7B9BCF63" w14:textId="77777777" w:rsidR="00235B2E" w:rsidRDefault="00235B2E" w:rsidP="00235B2E">
            <w:pPr>
              <w:pStyle w:val="SpatiereRedusa"/>
              <w:jc w:val="both"/>
            </w:pPr>
            <w:r>
              <w:rPr>
                <w:rFonts w:ascii="Georgia" w:hAnsi="Georgia"/>
                <w:b/>
                <w:bCs/>
                <w:lang w:val="nn-NO"/>
              </w:rPr>
              <w:t>Cod Unic de Identificare</w:t>
            </w:r>
            <w:r>
              <w:rPr>
                <w:rFonts w:ascii="Georgia" w:hAnsi="Georgia"/>
                <w:lang w:val="nn-NO"/>
              </w:rPr>
              <w:t>: RO28765810</w:t>
            </w:r>
          </w:p>
          <w:p w14:paraId="23701322" w14:textId="77777777" w:rsidR="00235B2E" w:rsidRDefault="00235B2E" w:rsidP="00235B2E">
            <w:pPr>
              <w:pStyle w:val="SpatiereRedusa"/>
              <w:jc w:val="both"/>
            </w:pPr>
            <w:r>
              <w:rPr>
                <w:rFonts w:ascii="Georgia" w:hAnsi="Georgia"/>
                <w:b/>
                <w:bCs/>
                <w:lang w:val="nn-NO"/>
              </w:rPr>
              <w:t>Înregistrat</w:t>
            </w:r>
            <w:r>
              <w:rPr>
                <w:rFonts w:ascii="Georgia" w:hAnsi="Georgia"/>
                <w:lang w:val="nn-NO"/>
              </w:rPr>
              <w:t xml:space="preserve"> la: Registrul Comerțului București</w:t>
            </w:r>
          </w:p>
          <w:p w14:paraId="1D9AD718" w14:textId="77777777" w:rsidR="00235B2E" w:rsidRDefault="00235B2E" w:rsidP="00235B2E">
            <w:pPr>
              <w:pStyle w:val="SpatiereRedusa"/>
              <w:jc w:val="both"/>
            </w:pPr>
            <w:r>
              <w:rPr>
                <w:rFonts w:ascii="Georgia" w:hAnsi="Georgia"/>
                <w:b/>
                <w:bCs/>
                <w:lang w:val="nn-NO"/>
              </w:rPr>
              <w:t>Număr de înregistrare</w:t>
            </w:r>
            <w:r>
              <w:rPr>
                <w:rFonts w:ascii="Georgia" w:hAnsi="Georgia"/>
                <w:lang w:val="nn-NO"/>
              </w:rPr>
              <w:t>: J40/8146/2011</w:t>
            </w:r>
          </w:p>
          <w:p w14:paraId="583A8218" w14:textId="77777777" w:rsidR="00235B2E" w:rsidRDefault="00235B2E" w:rsidP="00235B2E">
            <w:pPr>
              <w:pStyle w:val="SpatiereRedusa"/>
              <w:jc w:val="both"/>
            </w:pPr>
            <w:r>
              <w:rPr>
                <w:rFonts w:ascii="Georgia" w:hAnsi="Georgia"/>
                <w:b/>
                <w:bCs/>
                <w:lang w:val="nn-NO"/>
              </w:rPr>
              <w:t>Cod CAEN</w:t>
            </w:r>
            <w:r>
              <w:rPr>
                <w:rFonts w:ascii="Georgia" w:hAnsi="Georgia"/>
                <w:lang w:val="nn-NO"/>
              </w:rPr>
              <w:t>: 7830 ”Servicii de furnizare și management al forței de muncă”</w:t>
            </w:r>
          </w:p>
          <w:p w14:paraId="579DAC68" w14:textId="77777777" w:rsidR="00235B2E" w:rsidRDefault="00235B2E" w:rsidP="00235B2E">
            <w:pPr>
              <w:pStyle w:val="ABCList"/>
              <w:framePr w:hSpace="0" w:wrap="auto" w:vAnchor="margin" w:hAnchor="text" w:yAlign="inline"/>
              <w:ind w:left="445"/>
              <w:jc w:val="both"/>
            </w:pPr>
            <w:r>
              <w:rPr>
                <w:rFonts w:ascii="Georgia" w:hAnsi="Georgia"/>
                <w:b/>
                <w:bCs/>
              </w:rPr>
              <w:t>Mirus Employment Services S.R.L.</w:t>
            </w:r>
          </w:p>
          <w:p w14:paraId="56EBFBE1" w14:textId="77777777" w:rsidR="00235B2E" w:rsidRDefault="00235B2E" w:rsidP="00235B2E">
            <w:pPr>
              <w:pStyle w:val="SpatiereRedusa"/>
              <w:jc w:val="both"/>
            </w:pPr>
            <w:r>
              <w:rPr>
                <w:rFonts w:ascii="Georgia" w:hAnsi="Georgia"/>
                <w:b/>
                <w:bCs/>
                <w:lang w:val="nn-NO"/>
              </w:rPr>
              <w:t>Adresa</w:t>
            </w:r>
            <w:r>
              <w:rPr>
                <w:rFonts w:ascii="Georgia" w:hAnsi="Georgia"/>
                <w:lang w:val="nn-NO"/>
              </w:rPr>
              <w:t xml:space="preserve">:  Strada Biharia, nr. 26, Etaj 4, Biroul 4, Sector 1, București, Cod postal </w:t>
            </w:r>
            <w:r>
              <w:rPr>
                <w:rFonts w:ascii="Georgia" w:hAnsi="Georgia"/>
              </w:rPr>
              <w:t>013981</w:t>
            </w:r>
          </w:p>
          <w:p w14:paraId="362AC85F" w14:textId="77777777" w:rsidR="00235B2E" w:rsidRDefault="00235B2E" w:rsidP="00235B2E">
            <w:pPr>
              <w:pStyle w:val="SpatiereRedusa"/>
              <w:jc w:val="both"/>
            </w:pPr>
            <w:r>
              <w:rPr>
                <w:rFonts w:ascii="Georgia" w:hAnsi="Georgia"/>
                <w:b/>
                <w:bCs/>
              </w:rPr>
              <w:t>Cod Unic de Identificare</w:t>
            </w:r>
            <w:r>
              <w:rPr>
                <w:rFonts w:ascii="Georgia" w:hAnsi="Georgia"/>
              </w:rPr>
              <w:t>: RO30860651</w:t>
            </w:r>
          </w:p>
          <w:p w14:paraId="2255B1FD" w14:textId="77777777" w:rsidR="00235B2E" w:rsidRDefault="00235B2E" w:rsidP="00235B2E">
            <w:pPr>
              <w:pStyle w:val="SpatiereRedusa"/>
              <w:jc w:val="both"/>
            </w:pPr>
            <w:r>
              <w:rPr>
                <w:rFonts w:ascii="Georgia" w:hAnsi="Georgia"/>
                <w:b/>
                <w:bCs/>
              </w:rPr>
              <w:lastRenderedPageBreak/>
              <w:t>Înregistrat</w:t>
            </w:r>
            <w:r>
              <w:rPr>
                <w:rFonts w:ascii="Georgia" w:hAnsi="Georgia"/>
              </w:rPr>
              <w:t xml:space="preserve"> </w:t>
            </w:r>
            <w:r>
              <w:rPr>
                <w:rFonts w:ascii="Georgia" w:hAnsi="Georgia"/>
                <w:b/>
                <w:bCs/>
              </w:rPr>
              <w:t>la</w:t>
            </w:r>
            <w:r>
              <w:rPr>
                <w:rFonts w:ascii="Georgia" w:hAnsi="Georgia"/>
              </w:rPr>
              <w:t>: Registrul Comerțului București</w:t>
            </w:r>
          </w:p>
          <w:p w14:paraId="4C9A09B5" w14:textId="77777777" w:rsidR="00235B2E" w:rsidRDefault="00235B2E" w:rsidP="00235B2E">
            <w:pPr>
              <w:pStyle w:val="SpatiereRedusa"/>
              <w:jc w:val="both"/>
            </w:pPr>
            <w:r>
              <w:rPr>
                <w:rFonts w:ascii="Georgia" w:hAnsi="Georgia"/>
                <w:b/>
                <w:bCs/>
              </w:rPr>
              <w:t>Număr de înregistrare</w:t>
            </w:r>
            <w:r>
              <w:rPr>
                <w:rFonts w:ascii="Georgia" w:hAnsi="Georgia"/>
              </w:rPr>
              <w:t>: J40/12772/2012</w:t>
            </w:r>
          </w:p>
          <w:p w14:paraId="4C733394" w14:textId="77777777" w:rsidR="00235B2E" w:rsidRDefault="00235B2E" w:rsidP="00235B2E">
            <w:pPr>
              <w:pStyle w:val="SpatiereRedusa"/>
              <w:jc w:val="both"/>
            </w:pPr>
            <w:r>
              <w:rPr>
                <w:rFonts w:ascii="Georgia" w:hAnsi="Georgia"/>
                <w:b/>
                <w:bCs/>
              </w:rPr>
              <w:t>Cod CAEN</w:t>
            </w:r>
            <w:r>
              <w:rPr>
                <w:rFonts w:ascii="Georgia" w:hAnsi="Georgia"/>
              </w:rPr>
              <w:t>: 7820” Activități de contractare, pe baze temporare, a personalului”</w:t>
            </w:r>
          </w:p>
          <w:p w14:paraId="7A8E91E6" w14:textId="77777777" w:rsidR="00235B2E" w:rsidRDefault="00235B2E" w:rsidP="00235B2E">
            <w:pPr>
              <w:pStyle w:val="ABCList"/>
              <w:framePr w:hSpace="0" w:wrap="auto" w:vAnchor="margin" w:hAnchor="text" w:yAlign="inline"/>
              <w:ind w:left="445"/>
              <w:jc w:val="both"/>
            </w:pPr>
            <w:r>
              <w:rPr>
                <w:rFonts w:ascii="Georgia" w:hAnsi="Georgia"/>
                <w:b/>
                <w:bCs/>
              </w:rPr>
              <w:t>Lexington House S.R.L.</w:t>
            </w:r>
          </w:p>
          <w:p w14:paraId="4A801C4A" w14:textId="77777777" w:rsidR="00235B2E" w:rsidRDefault="00235B2E" w:rsidP="00235B2E">
            <w:pPr>
              <w:pStyle w:val="SpatiereRedusa"/>
              <w:jc w:val="both"/>
            </w:pPr>
            <w:r>
              <w:rPr>
                <w:rFonts w:ascii="Georgia" w:hAnsi="Georgia"/>
                <w:b/>
                <w:bCs/>
                <w:lang w:val="nn-NO"/>
              </w:rPr>
              <w:t>Adresa</w:t>
            </w:r>
            <w:r>
              <w:rPr>
                <w:rFonts w:ascii="Georgia" w:hAnsi="Georgia"/>
                <w:lang w:val="nn-NO"/>
              </w:rPr>
              <w:t xml:space="preserve">:  Strada Biharia, nr. 26, Etaj 4, Biroul 9, Sector 1, București, Cod postal </w:t>
            </w:r>
            <w:r>
              <w:rPr>
                <w:rFonts w:ascii="Georgia" w:hAnsi="Georgia"/>
                <w:lang w:val="fr-FR"/>
              </w:rPr>
              <w:t>013981</w:t>
            </w:r>
          </w:p>
          <w:p w14:paraId="2FCA26EA" w14:textId="77777777" w:rsidR="00235B2E" w:rsidRDefault="00235B2E" w:rsidP="00235B2E">
            <w:pPr>
              <w:pStyle w:val="SpatiereRedusa"/>
              <w:jc w:val="both"/>
            </w:pPr>
            <w:r>
              <w:rPr>
                <w:rFonts w:ascii="Georgia" w:hAnsi="Georgia"/>
                <w:b/>
                <w:bCs/>
                <w:lang w:val="fr-FR"/>
              </w:rPr>
              <w:t xml:space="preserve">Cod </w:t>
            </w:r>
            <w:proofErr w:type="spellStart"/>
            <w:r>
              <w:rPr>
                <w:rFonts w:ascii="Georgia" w:hAnsi="Georgia"/>
                <w:b/>
                <w:bCs/>
                <w:lang w:val="fr-FR"/>
              </w:rPr>
              <w:t>Unic</w:t>
            </w:r>
            <w:proofErr w:type="spellEnd"/>
            <w:r>
              <w:rPr>
                <w:rFonts w:ascii="Georgia" w:hAnsi="Georgia"/>
                <w:b/>
                <w:bCs/>
                <w:lang w:val="fr-FR"/>
              </w:rPr>
              <w:t xml:space="preserve"> de </w:t>
            </w:r>
            <w:proofErr w:type="spellStart"/>
            <w:r>
              <w:rPr>
                <w:rFonts w:ascii="Georgia" w:hAnsi="Georgia"/>
                <w:b/>
                <w:bCs/>
                <w:lang w:val="fr-FR"/>
              </w:rPr>
              <w:t>Identificare</w:t>
            </w:r>
            <w:proofErr w:type="spellEnd"/>
            <w:r>
              <w:rPr>
                <w:rFonts w:ascii="Georgia" w:hAnsi="Georgia"/>
                <w:lang w:val="fr-FR"/>
              </w:rPr>
              <w:t>: RO27183155</w:t>
            </w:r>
          </w:p>
          <w:p w14:paraId="7943A54A" w14:textId="77777777" w:rsidR="00235B2E" w:rsidRDefault="00235B2E" w:rsidP="00235B2E">
            <w:pPr>
              <w:pStyle w:val="SpatiereRedusa"/>
              <w:jc w:val="both"/>
            </w:pPr>
            <w:proofErr w:type="spellStart"/>
            <w:r>
              <w:rPr>
                <w:rFonts w:ascii="Georgia" w:hAnsi="Georgia"/>
                <w:b/>
                <w:bCs/>
                <w:lang w:val="fr-FR"/>
              </w:rPr>
              <w:t>Înregistrat</w:t>
            </w:r>
            <w:proofErr w:type="spellEnd"/>
            <w:r>
              <w:rPr>
                <w:rFonts w:ascii="Georgia" w:hAnsi="Georgia"/>
                <w:b/>
                <w:bCs/>
                <w:lang w:val="fr-FR"/>
              </w:rPr>
              <w:t xml:space="preserve"> la</w:t>
            </w:r>
            <w:r>
              <w:rPr>
                <w:rFonts w:ascii="Georgia" w:hAnsi="Georgia"/>
                <w:lang w:val="fr-FR"/>
              </w:rPr>
              <w:t xml:space="preserve">: </w:t>
            </w:r>
            <w:proofErr w:type="spellStart"/>
            <w:r>
              <w:rPr>
                <w:rFonts w:ascii="Georgia" w:hAnsi="Georgia"/>
                <w:lang w:val="fr-FR"/>
              </w:rPr>
              <w:t>Registrul</w:t>
            </w:r>
            <w:proofErr w:type="spellEnd"/>
            <w:r>
              <w:rPr>
                <w:rFonts w:ascii="Georgia" w:hAnsi="Georgia"/>
                <w:lang w:val="fr-FR"/>
              </w:rPr>
              <w:t xml:space="preserve"> </w:t>
            </w:r>
            <w:proofErr w:type="spellStart"/>
            <w:r>
              <w:rPr>
                <w:rFonts w:ascii="Georgia" w:hAnsi="Georgia"/>
                <w:lang w:val="fr-FR"/>
              </w:rPr>
              <w:t>Comerțului</w:t>
            </w:r>
            <w:proofErr w:type="spellEnd"/>
            <w:r>
              <w:rPr>
                <w:rFonts w:ascii="Georgia" w:hAnsi="Georgia"/>
                <w:lang w:val="fr-FR"/>
              </w:rPr>
              <w:t xml:space="preserve"> </w:t>
            </w:r>
            <w:proofErr w:type="spellStart"/>
            <w:r>
              <w:rPr>
                <w:rFonts w:ascii="Georgia" w:hAnsi="Georgia"/>
                <w:lang w:val="fr-FR"/>
              </w:rPr>
              <w:t>București</w:t>
            </w:r>
            <w:proofErr w:type="spellEnd"/>
          </w:p>
          <w:p w14:paraId="3328F042" w14:textId="77777777" w:rsidR="00235B2E" w:rsidRDefault="00235B2E" w:rsidP="00235B2E">
            <w:pPr>
              <w:pStyle w:val="SpatiereRedusa"/>
              <w:jc w:val="both"/>
            </w:pPr>
            <w:proofErr w:type="spellStart"/>
            <w:r>
              <w:rPr>
                <w:rFonts w:ascii="Georgia" w:hAnsi="Georgia"/>
                <w:b/>
                <w:bCs/>
                <w:lang w:val="fr-FR"/>
              </w:rPr>
              <w:t>Număr</w:t>
            </w:r>
            <w:proofErr w:type="spellEnd"/>
            <w:r>
              <w:rPr>
                <w:rFonts w:ascii="Georgia" w:hAnsi="Georgia"/>
                <w:b/>
                <w:bCs/>
                <w:lang w:val="fr-FR"/>
              </w:rPr>
              <w:t xml:space="preserve"> de </w:t>
            </w:r>
            <w:proofErr w:type="spellStart"/>
            <w:r>
              <w:rPr>
                <w:rFonts w:ascii="Georgia" w:hAnsi="Georgia"/>
                <w:b/>
                <w:bCs/>
                <w:lang w:val="fr-FR"/>
              </w:rPr>
              <w:t>înregistrare</w:t>
            </w:r>
            <w:proofErr w:type="spellEnd"/>
            <w:r>
              <w:rPr>
                <w:rFonts w:ascii="Georgia" w:hAnsi="Georgia"/>
                <w:lang w:val="fr-FR"/>
              </w:rPr>
              <w:t>: J40/6820/2010</w:t>
            </w:r>
          </w:p>
          <w:p w14:paraId="4495EEDD" w14:textId="77777777" w:rsidR="00235B2E" w:rsidRDefault="00235B2E" w:rsidP="00235B2E">
            <w:pPr>
              <w:pStyle w:val="SpatiereRedusa"/>
              <w:jc w:val="both"/>
            </w:pPr>
            <w:r>
              <w:rPr>
                <w:rFonts w:ascii="Georgia" w:hAnsi="Georgia"/>
                <w:b/>
                <w:bCs/>
                <w:lang w:val="fr-FR"/>
              </w:rPr>
              <w:t>Cod CAEN</w:t>
            </w:r>
            <w:r>
              <w:rPr>
                <w:rFonts w:ascii="Georgia" w:hAnsi="Georgia"/>
                <w:lang w:val="fr-FR"/>
              </w:rPr>
              <w:t xml:space="preserve">: 7430” </w:t>
            </w:r>
            <w:proofErr w:type="spellStart"/>
            <w:r>
              <w:rPr>
                <w:rFonts w:ascii="Georgia" w:hAnsi="Georgia"/>
                <w:lang w:val="fr-FR"/>
              </w:rPr>
              <w:t>Activități</w:t>
            </w:r>
            <w:proofErr w:type="spellEnd"/>
            <w:r>
              <w:rPr>
                <w:rFonts w:ascii="Georgia" w:hAnsi="Georgia"/>
                <w:lang w:val="fr-FR"/>
              </w:rPr>
              <w:t xml:space="preserve"> de </w:t>
            </w:r>
            <w:proofErr w:type="spellStart"/>
            <w:r>
              <w:rPr>
                <w:rFonts w:ascii="Georgia" w:hAnsi="Georgia"/>
                <w:lang w:val="fr-FR"/>
              </w:rPr>
              <w:t>traducere</w:t>
            </w:r>
            <w:proofErr w:type="spellEnd"/>
            <w:r>
              <w:rPr>
                <w:rFonts w:ascii="Georgia" w:hAnsi="Georgia"/>
                <w:lang w:val="fr-FR"/>
              </w:rPr>
              <w:t xml:space="preserve"> </w:t>
            </w:r>
            <w:proofErr w:type="spellStart"/>
            <w:r>
              <w:rPr>
                <w:rFonts w:ascii="Georgia" w:hAnsi="Georgia"/>
                <w:lang w:val="fr-FR"/>
              </w:rPr>
              <w:t>scrisă</w:t>
            </w:r>
            <w:proofErr w:type="spellEnd"/>
            <w:r>
              <w:rPr>
                <w:rFonts w:ascii="Georgia" w:hAnsi="Georgia"/>
                <w:lang w:val="fr-FR"/>
              </w:rPr>
              <w:t xml:space="preserve"> </w:t>
            </w:r>
            <w:proofErr w:type="spellStart"/>
            <w:r>
              <w:rPr>
                <w:rFonts w:ascii="Georgia" w:hAnsi="Georgia"/>
                <w:lang w:val="fr-FR"/>
              </w:rPr>
              <w:t>și</w:t>
            </w:r>
            <w:proofErr w:type="spellEnd"/>
            <w:r>
              <w:rPr>
                <w:rFonts w:ascii="Georgia" w:hAnsi="Georgia"/>
                <w:lang w:val="fr-FR"/>
              </w:rPr>
              <w:t xml:space="preserve"> </w:t>
            </w:r>
            <w:proofErr w:type="spellStart"/>
            <w:r>
              <w:rPr>
                <w:rFonts w:ascii="Georgia" w:hAnsi="Georgia"/>
                <w:lang w:val="fr-FR"/>
              </w:rPr>
              <w:t>orală</w:t>
            </w:r>
            <w:proofErr w:type="spellEnd"/>
            <w:r>
              <w:rPr>
                <w:rFonts w:ascii="Georgia" w:hAnsi="Georgia"/>
                <w:lang w:val="fr-FR"/>
              </w:rPr>
              <w:t xml:space="preserve"> (</w:t>
            </w:r>
            <w:proofErr w:type="spellStart"/>
            <w:r>
              <w:rPr>
                <w:rFonts w:ascii="Georgia" w:hAnsi="Georgia"/>
                <w:lang w:val="fr-FR"/>
              </w:rPr>
              <w:t>interpreți</w:t>
            </w:r>
            <w:proofErr w:type="spellEnd"/>
            <w:r>
              <w:rPr>
                <w:rFonts w:ascii="Georgia" w:hAnsi="Georgia"/>
                <w:lang w:val="fr-FR"/>
              </w:rPr>
              <w:t>)”</w:t>
            </w:r>
          </w:p>
          <w:p w14:paraId="46F97AC9" w14:textId="77777777" w:rsidR="00235B2E" w:rsidRDefault="00235B2E" w:rsidP="00235B2E">
            <w:pPr>
              <w:pStyle w:val="ABCList"/>
              <w:framePr w:hSpace="0" w:wrap="auto" w:vAnchor="margin" w:hAnchor="text" w:yAlign="inline"/>
              <w:ind w:left="445"/>
              <w:jc w:val="both"/>
            </w:pPr>
            <w:r>
              <w:rPr>
                <w:rFonts w:ascii="Georgia" w:hAnsi="Georgia"/>
                <w:b/>
                <w:bCs/>
              </w:rPr>
              <w:t>Lexington Corporate Services S.R.L.</w:t>
            </w:r>
          </w:p>
          <w:p w14:paraId="6BE85D70" w14:textId="77777777" w:rsidR="00235B2E" w:rsidRDefault="00235B2E" w:rsidP="00235B2E">
            <w:pPr>
              <w:pStyle w:val="SpatiereRedusa"/>
              <w:jc w:val="both"/>
            </w:pPr>
            <w:r>
              <w:rPr>
                <w:rFonts w:ascii="Georgia" w:hAnsi="Georgia"/>
                <w:b/>
                <w:bCs/>
                <w:lang w:val="nn-NO"/>
              </w:rPr>
              <w:t>Adresa</w:t>
            </w:r>
            <w:r>
              <w:rPr>
                <w:rFonts w:ascii="Georgia" w:hAnsi="Georgia"/>
                <w:lang w:val="nn-NO"/>
              </w:rPr>
              <w:t xml:space="preserve">:  Strada Biharia, nr. 26, Etaj 4, Biroul 8, Sector 1, București, Cod postal </w:t>
            </w:r>
            <w:r>
              <w:rPr>
                <w:rFonts w:ascii="Georgia" w:hAnsi="Georgia"/>
              </w:rPr>
              <w:t>013981</w:t>
            </w:r>
          </w:p>
          <w:p w14:paraId="4C558B85" w14:textId="77777777" w:rsidR="00235B2E" w:rsidRDefault="00235B2E" w:rsidP="00235B2E">
            <w:pPr>
              <w:pStyle w:val="SpatiereRedusa"/>
              <w:jc w:val="both"/>
            </w:pPr>
            <w:r>
              <w:rPr>
                <w:rFonts w:ascii="Georgia" w:hAnsi="Georgia"/>
                <w:b/>
                <w:bCs/>
              </w:rPr>
              <w:t>Cod Unic de Identificare</w:t>
            </w:r>
            <w:r>
              <w:rPr>
                <w:rFonts w:ascii="Georgia" w:hAnsi="Georgia"/>
              </w:rPr>
              <w:t>: RO28785604</w:t>
            </w:r>
          </w:p>
          <w:p w14:paraId="08D654A5" w14:textId="77777777" w:rsidR="00235B2E" w:rsidRDefault="00235B2E" w:rsidP="00235B2E">
            <w:pPr>
              <w:pStyle w:val="SpatiereRedusa"/>
              <w:jc w:val="both"/>
            </w:pPr>
            <w:r>
              <w:rPr>
                <w:rFonts w:ascii="Georgia" w:hAnsi="Georgia"/>
                <w:b/>
                <w:bCs/>
              </w:rPr>
              <w:t>Înregistrat la</w:t>
            </w:r>
            <w:r>
              <w:rPr>
                <w:rFonts w:ascii="Georgia" w:hAnsi="Georgia"/>
              </w:rPr>
              <w:t>: Registrul Comerțului București</w:t>
            </w:r>
          </w:p>
          <w:p w14:paraId="217A03ED" w14:textId="77777777" w:rsidR="00235B2E" w:rsidRDefault="00235B2E" w:rsidP="00235B2E">
            <w:pPr>
              <w:pStyle w:val="SpatiereRedusa"/>
              <w:jc w:val="both"/>
            </w:pPr>
            <w:r>
              <w:rPr>
                <w:rFonts w:ascii="Georgia" w:hAnsi="Georgia"/>
                <w:b/>
                <w:bCs/>
              </w:rPr>
              <w:t>Număr de înregistrare</w:t>
            </w:r>
            <w:r>
              <w:rPr>
                <w:rFonts w:ascii="Georgia" w:hAnsi="Georgia"/>
              </w:rPr>
              <w:t>:  J40/681/2013</w:t>
            </w:r>
          </w:p>
          <w:p w14:paraId="60F56799" w14:textId="77777777" w:rsidR="00235B2E" w:rsidRDefault="00235B2E" w:rsidP="00235B2E">
            <w:pPr>
              <w:pStyle w:val="SpatiereRedusa"/>
              <w:jc w:val="both"/>
            </w:pPr>
            <w:r>
              <w:rPr>
                <w:rFonts w:ascii="Georgia" w:hAnsi="Georgia"/>
                <w:b/>
                <w:bCs/>
                <w:lang w:val="fr-FR"/>
              </w:rPr>
              <w:t>Cod CAEN</w:t>
            </w:r>
            <w:r>
              <w:rPr>
                <w:rFonts w:ascii="Georgia" w:hAnsi="Georgia"/>
                <w:lang w:val="fr-FR"/>
              </w:rPr>
              <w:t xml:space="preserve">: 7430” </w:t>
            </w:r>
            <w:proofErr w:type="spellStart"/>
            <w:r>
              <w:rPr>
                <w:rFonts w:ascii="Georgia" w:hAnsi="Georgia"/>
                <w:lang w:val="fr-FR"/>
              </w:rPr>
              <w:t>Activități</w:t>
            </w:r>
            <w:proofErr w:type="spellEnd"/>
            <w:r>
              <w:rPr>
                <w:rFonts w:ascii="Georgia" w:hAnsi="Georgia"/>
                <w:lang w:val="fr-FR"/>
              </w:rPr>
              <w:t xml:space="preserve"> de </w:t>
            </w:r>
            <w:proofErr w:type="spellStart"/>
            <w:r>
              <w:rPr>
                <w:rFonts w:ascii="Georgia" w:hAnsi="Georgia"/>
                <w:lang w:val="fr-FR"/>
              </w:rPr>
              <w:t>traducere</w:t>
            </w:r>
            <w:proofErr w:type="spellEnd"/>
            <w:r>
              <w:rPr>
                <w:rFonts w:ascii="Georgia" w:hAnsi="Georgia"/>
                <w:lang w:val="fr-FR"/>
              </w:rPr>
              <w:t xml:space="preserve"> </w:t>
            </w:r>
            <w:proofErr w:type="spellStart"/>
            <w:r>
              <w:rPr>
                <w:rFonts w:ascii="Georgia" w:hAnsi="Georgia"/>
                <w:lang w:val="fr-FR"/>
              </w:rPr>
              <w:t>scrisă</w:t>
            </w:r>
            <w:proofErr w:type="spellEnd"/>
            <w:r>
              <w:rPr>
                <w:rFonts w:ascii="Georgia" w:hAnsi="Georgia"/>
                <w:lang w:val="fr-FR"/>
              </w:rPr>
              <w:t xml:space="preserve"> </w:t>
            </w:r>
            <w:proofErr w:type="spellStart"/>
            <w:r>
              <w:rPr>
                <w:rFonts w:ascii="Georgia" w:hAnsi="Georgia"/>
                <w:lang w:val="fr-FR"/>
              </w:rPr>
              <w:t>și</w:t>
            </w:r>
            <w:proofErr w:type="spellEnd"/>
            <w:r>
              <w:rPr>
                <w:rFonts w:ascii="Georgia" w:hAnsi="Georgia"/>
                <w:lang w:val="fr-FR"/>
              </w:rPr>
              <w:t xml:space="preserve"> </w:t>
            </w:r>
            <w:proofErr w:type="spellStart"/>
            <w:r>
              <w:rPr>
                <w:rFonts w:ascii="Georgia" w:hAnsi="Georgia"/>
                <w:lang w:val="fr-FR"/>
              </w:rPr>
              <w:t>orală</w:t>
            </w:r>
            <w:proofErr w:type="spellEnd"/>
            <w:r>
              <w:rPr>
                <w:rFonts w:ascii="Georgia" w:hAnsi="Georgia"/>
                <w:lang w:val="fr-FR"/>
              </w:rPr>
              <w:t xml:space="preserve"> (</w:t>
            </w:r>
            <w:proofErr w:type="spellStart"/>
            <w:r>
              <w:rPr>
                <w:rFonts w:ascii="Georgia" w:hAnsi="Georgia"/>
                <w:lang w:val="fr-FR"/>
              </w:rPr>
              <w:t>interpreți</w:t>
            </w:r>
            <w:proofErr w:type="spellEnd"/>
            <w:r>
              <w:rPr>
                <w:rFonts w:ascii="Georgia" w:hAnsi="Georgia"/>
                <w:lang w:val="fr-FR"/>
              </w:rPr>
              <w:t>)”</w:t>
            </w:r>
          </w:p>
          <w:p w14:paraId="419443E1" w14:textId="77777777" w:rsidR="00235B2E" w:rsidRDefault="00235B2E" w:rsidP="00235B2E">
            <w:pPr>
              <w:pStyle w:val="ABCList"/>
              <w:framePr w:hSpace="0" w:wrap="auto" w:vAnchor="margin" w:hAnchor="text" w:yAlign="inline"/>
              <w:ind w:left="445"/>
              <w:jc w:val="both"/>
            </w:pPr>
            <w:r>
              <w:rPr>
                <w:rFonts w:ascii="Georgia" w:hAnsi="Georgia"/>
                <w:b/>
                <w:bCs/>
              </w:rPr>
              <w:t>Tax Representation S.R.L.</w:t>
            </w:r>
          </w:p>
          <w:p w14:paraId="6FFCECC5" w14:textId="77777777" w:rsidR="00235B2E" w:rsidRDefault="00235B2E" w:rsidP="00235B2E">
            <w:pPr>
              <w:pStyle w:val="SpatiereRedusa"/>
              <w:jc w:val="both"/>
            </w:pPr>
            <w:r>
              <w:rPr>
                <w:rFonts w:ascii="Georgia" w:hAnsi="Georgia"/>
                <w:b/>
                <w:bCs/>
                <w:lang w:val="nn-NO"/>
              </w:rPr>
              <w:t>Adresa</w:t>
            </w:r>
            <w:r>
              <w:rPr>
                <w:rFonts w:ascii="Georgia" w:hAnsi="Georgia"/>
                <w:lang w:val="nn-NO"/>
              </w:rPr>
              <w:t xml:space="preserve">:  Strada Biharia, nr. 26, Etaj 4, Biroul 2, Sector 1, București, Cod postal </w:t>
            </w:r>
            <w:r>
              <w:rPr>
                <w:rFonts w:ascii="Georgia" w:hAnsi="Georgia"/>
              </w:rPr>
              <w:t>013981</w:t>
            </w:r>
          </w:p>
          <w:p w14:paraId="55144032" w14:textId="77777777" w:rsidR="00235B2E" w:rsidRDefault="00235B2E" w:rsidP="00235B2E">
            <w:pPr>
              <w:pStyle w:val="SpatiereRedusa"/>
              <w:jc w:val="both"/>
            </w:pPr>
            <w:r>
              <w:rPr>
                <w:rFonts w:ascii="Georgia" w:hAnsi="Georgia"/>
                <w:b/>
                <w:bCs/>
              </w:rPr>
              <w:t>Cod Unic de Identificare</w:t>
            </w:r>
            <w:r>
              <w:rPr>
                <w:rFonts w:ascii="Georgia" w:hAnsi="Georgia"/>
              </w:rPr>
              <w:t>: RO30328094</w:t>
            </w:r>
          </w:p>
          <w:p w14:paraId="04EF971C" w14:textId="77777777" w:rsidR="00235B2E" w:rsidRDefault="00235B2E" w:rsidP="00235B2E">
            <w:pPr>
              <w:pStyle w:val="SpatiereRedusa"/>
              <w:jc w:val="both"/>
            </w:pPr>
            <w:r>
              <w:rPr>
                <w:rFonts w:ascii="Georgia" w:hAnsi="Georgia"/>
                <w:b/>
                <w:bCs/>
              </w:rPr>
              <w:t>Înregistrat la</w:t>
            </w:r>
            <w:r>
              <w:rPr>
                <w:rFonts w:ascii="Georgia" w:hAnsi="Georgia"/>
              </w:rPr>
              <w:t>: Registrul Comerțului București</w:t>
            </w:r>
          </w:p>
          <w:p w14:paraId="7684B196" w14:textId="77777777" w:rsidR="00235B2E" w:rsidRDefault="00235B2E" w:rsidP="00235B2E">
            <w:pPr>
              <w:pStyle w:val="SpatiereRedusa"/>
              <w:jc w:val="both"/>
            </w:pPr>
            <w:r>
              <w:rPr>
                <w:rFonts w:ascii="Georgia" w:hAnsi="Georgia"/>
                <w:b/>
                <w:bCs/>
              </w:rPr>
              <w:t>Număr de înregistrare</w:t>
            </w:r>
            <w:r>
              <w:rPr>
                <w:rFonts w:ascii="Georgia" w:hAnsi="Georgia"/>
              </w:rPr>
              <w:t>: J40/6973/2012</w:t>
            </w:r>
          </w:p>
          <w:p w14:paraId="74555988" w14:textId="5B9DABF8" w:rsidR="007607EB" w:rsidRPr="00490FA4" w:rsidRDefault="00235B2E" w:rsidP="00235B2E">
            <w:pPr>
              <w:spacing w:before="120" w:after="120" w:line="276" w:lineRule="auto"/>
              <w:ind w:left="360"/>
              <w:rPr>
                <w:rFonts w:ascii="Georgia" w:eastAsia="Calibri" w:hAnsi="Georgia" w:cs="Times New Roman"/>
                <w:szCs w:val="20"/>
                <w:lang w:val="fr-FR"/>
              </w:rPr>
            </w:pPr>
            <w:r>
              <w:rPr>
                <w:rFonts w:ascii="Georgia" w:hAnsi="Georgia"/>
                <w:b/>
                <w:bCs/>
                <w:lang w:val="fr-FR"/>
              </w:rPr>
              <w:t>Cod CAEN</w:t>
            </w:r>
            <w:r>
              <w:rPr>
                <w:rFonts w:ascii="Georgia" w:hAnsi="Georgia"/>
                <w:lang w:val="fr-FR"/>
              </w:rPr>
              <w:t xml:space="preserve">: 6920” </w:t>
            </w:r>
            <w:proofErr w:type="spellStart"/>
            <w:r>
              <w:rPr>
                <w:rFonts w:ascii="Georgia" w:hAnsi="Georgia"/>
                <w:lang w:val="fr-FR"/>
              </w:rPr>
              <w:t>Activități</w:t>
            </w:r>
            <w:proofErr w:type="spellEnd"/>
            <w:r>
              <w:rPr>
                <w:rFonts w:ascii="Georgia" w:hAnsi="Georgia"/>
                <w:lang w:val="fr-FR"/>
              </w:rPr>
              <w:t xml:space="preserve"> de </w:t>
            </w:r>
            <w:proofErr w:type="spellStart"/>
            <w:r>
              <w:rPr>
                <w:rFonts w:ascii="Georgia" w:hAnsi="Georgia"/>
                <w:lang w:val="fr-FR"/>
              </w:rPr>
              <w:t>contabilitate</w:t>
            </w:r>
            <w:proofErr w:type="spellEnd"/>
            <w:r>
              <w:rPr>
                <w:rFonts w:ascii="Georgia" w:hAnsi="Georgia"/>
                <w:lang w:val="fr-FR"/>
              </w:rPr>
              <w:t xml:space="preserve"> </w:t>
            </w:r>
            <w:proofErr w:type="spellStart"/>
            <w:r>
              <w:rPr>
                <w:rFonts w:ascii="Georgia" w:hAnsi="Georgia"/>
                <w:lang w:val="fr-FR"/>
              </w:rPr>
              <w:t>și</w:t>
            </w:r>
            <w:proofErr w:type="spellEnd"/>
            <w:r>
              <w:rPr>
                <w:rFonts w:ascii="Georgia" w:hAnsi="Georgia"/>
                <w:lang w:val="fr-FR"/>
              </w:rPr>
              <w:t xml:space="preserve"> audit </w:t>
            </w:r>
            <w:proofErr w:type="spellStart"/>
            <w:r>
              <w:rPr>
                <w:rFonts w:ascii="Georgia" w:hAnsi="Georgia"/>
                <w:lang w:val="fr-FR"/>
              </w:rPr>
              <w:t>financiar</w:t>
            </w:r>
            <w:proofErr w:type="spellEnd"/>
            <w:r>
              <w:rPr>
                <w:rFonts w:ascii="Georgia" w:hAnsi="Georgia"/>
                <w:lang w:val="fr-FR"/>
              </w:rPr>
              <w:t xml:space="preserve">; </w:t>
            </w:r>
            <w:proofErr w:type="spellStart"/>
            <w:r>
              <w:rPr>
                <w:rFonts w:ascii="Georgia" w:hAnsi="Georgia"/>
                <w:lang w:val="fr-FR"/>
              </w:rPr>
              <w:t>consultanță</w:t>
            </w:r>
            <w:proofErr w:type="spellEnd"/>
            <w:r>
              <w:rPr>
                <w:rFonts w:ascii="Georgia" w:hAnsi="Georgia"/>
                <w:lang w:val="fr-FR"/>
              </w:rPr>
              <w:t xml:space="preserve"> </w:t>
            </w:r>
            <w:proofErr w:type="spellStart"/>
            <w:r>
              <w:rPr>
                <w:rFonts w:ascii="Georgia" w:hAnsi="Georgia"/>
                <w:lang w:val="fr-FR"/>
              </w:rPr>
              <w:t>în</w:t>
            </w:r>
            <w:proofErr w:type="spellEnd"/>
            <w:r>
              <w:rPr>
                <w:rFonts w:ascii="Georgia" w:hAnsi="Georgia"/>
                <w:lang w:val="fr-FR"/>
              </w:rPr>
              <w:t xml:space="preserve"> </w:t>
            </w:r>
            <w:proofErr w:type="spellStart"/>
            <w:r>
              <w:rPr>
                <w:rFonts w:ascii="Georgia" w:hAnsi="Georgia"/>
                <w:lang w:val="fr-FR"/>
              </w:rPr>
              <w:t>domeniul</w:t>
            </w:r>
            <w:proofErr w:type="spellEnd"/>
            <w:r>
              <w:rPr>
                <w:rFonts w:ascii="Georgia" w:hAnsi="Georgia"/>
                <w:lang w:val="fr-FR"/>
              </w:rPr>
              <w:t xml:space="preserve"> fiscal”,</w:t>
            </w:r>
          </w:p>
        </w:tc>
      </w:tr>
      <w:tr w:rsidR="007607EB" w:rsidRPr="007607EB" w14:paraId="52104EC7" w14:textId="77777777" w:rsidTr="002A75FD">
        <w:tc>
          <w:tcPr>
            <w:tcW w:w="2461" w:type="pct"/>
            <w:shd w:val="clear" w:color="auto" w:fill="182A54"/>
          </w:tcPr>
          <w:p w14:paraId="44669032" w14:textId="67456B76" w:rsidR="007607EB" w:rsidRPr="00490FA4" w:rsidRDefault="007607EB" w:rsidP="00490FA4">
            <w:pPr>
              <w:keepNext/>
              <w:keepLines/>
              <w:spacing w:before="120" w:after="120" w:line="276" w:lineRule="auto"/>
              <w:ind w:left="360"/>
              <w:jc w:val="left"/>
              <w:outlineLvl w:val="1"/>
              <w:rPr>
                <w:rFonts w:ascii="Georgia" w:eastAsia="Times New Roman" w:hAnsi="Georgia" w:cs="Times New Roman"/>
                <w:b/>
                <w:szCs w:val="20"/>
              </w:rPr>
            </w:pPr>
            <w:r w:rsidRPr="00490FA4">
              <w:rPr>
                <w:rFonts w:ascii="Georgia" w:eastAsia="Times New Roman" w:hAnsi="Georgia" w:cs="Times New Roman"/>
                <w:b/>
                <w:szCs w:val="20"/>
              </w:rPr>
              <w:t>Definitions</w:t>
            </w:r>
          </w:p>
        </w:tc>
        <w:tc>
          <w:tcPr>
            <w:tcW w:w="2539" w:type="pct"/>
            <w:shd w:val="clear" w:color="auto" w:fill="182A54"/>
          </w:tcPr>
          <w:p w14:paraId="2DB69F76" w14:textId="6D388154" w:rsidR="007607EB" w:rsidRPr="00490FA4" w:rsidRDefault="007607EB" w:rsidP="00490FA4">
            <w:pPr>
              <w:keepNext/>
              <w:keepLines/>
              <w:spacing w:before="120" w:after="120" w:line="276" w:lineRule="auto"/>
              <w:ind w:left="360"/>
              <w:jc w:val="left"/>
              <w:outlineLvl w:val="1"/>
              <w:rPr>
                <w:rFonts w:ascii="Georgia" w:eastAsia="Times New Roman" w:hAnsi="Georgia" w:cs="Times New Roman"/>
                <w:b/>
                <w:szCs w:val="20"/>
              </w:rPr>
            </w:pPr>
            <w:proofErr w:type="spellStart"/>
            <w:r w:rsidRPr="00490FA4">
              <w:rPr>
                <w:rFonts w:ascii="Georgia" w:eastAsia="Times New Roman" w:hAnsi="Georgia" w:cs="Times New Roman"/>
                <w:b/>
                <w:szCs w:val="20"/>
              </w:rPr>
              <w:t>Definiții</w:t>
            </w:r>
            <w:proofErr w:type="spellEnd"/>
          </w:p>
        </w:tc>
      </w:tr>
      <w:tr w:rsidR="007607EB" w:rsidRPr="007607EB" w14:paraId="66363F9C" w14:textId="77777777" w:rsidTr="002A75FD">
        <w:tc>
          <w:tcPr>
            <w:tcW w:w="2461" w:type="pct"/>
          </w:tcPr>
          <w:p w14:paraId="56AB0B1F" w14:textId="77777777" w:rsidR="007607EB" w:rsidRPr="00490FA4" w:rsidRDefault="007607EB" w:rsidP="00490FA4">
            <w:pPr>
              <w:keepNext/>
              <w:spacing w:before="120" w:after="120" w:line="276" w:lineRule="auto"/>
              <w:ind w:left="360"/>
              <w:rPr>
                <w:rFonts w:ascii="Georgia" w:eastAsia="Calibri" w:hAnsi="Georgia" w:cs="Times New Roman"/>
                <w:szCs w:val="20"/>
              </w:rPr>
            </w:pPr>
            <w:r w:rsidRPr="00490FA4">
              <w:rPr>
                <w:rFonts w:ascii="Georgia" w:eastAsia="Calibri" w:hAnsi="Georgia" w:cs="Times New Roman"/>
                <w:szCs w:val="20"/>
              </w:rPr>
              <w:t>The following names/phrases contained in this Agreement will have the meaning assigned in the following terms:</w:t>
            </w:r>
          </w:p>
          <w:p w14:paraId="7AD69480" w14:textId="77777777" w:rsidR="007607EB" w:rsidRPr="00490FA4" w:rsidRDefault="007607EB" w:rsidP="00490FA4">
            <w:pPr>
              <w:keepNext/>
              <w:spacing w:before="120" w:after="120" w:line="276" w:lineRule="auto"/>
              <w:ind w:left="360"/>
              <w:rPr>
                <w:rFonts w:ascii="Georgia" w:eastAsia="Calibri" w:hAnsi="Georgia" w:cs="Times New Roman"/>
                <w:szCs w:val="20"/>
              </w:rPr>
            </w:pPr>
            <w:r w:rsidRPr="00490FA4">
              <w:rPr>
                <w:rFonts w:ascii="Georgia" w:eastAsia="Calibri" w:hAnsi="Georgia" w:cs="Times New Roman"/>
                <w:b/>
                <w:szCs w:val="20"/>
              </w:rPr>
              <w:t xml:space="preserve">„Applicable Law” </w:t>
            </w:r>
            <w:r w:rsidRPr="00490FA4">
              <w:rPr>
                <w:rFonts w:ascii="Georgia" w:eastAsia="Calibri" w:hAnsi="Georgia" w:cs="Times New Roman"/>
                <w:szCs w:val="20"/>
              </w:rPr>
              <w:t>means the totality of the norms and provisions of the normative acts in force or to be adopted during the duration of this Agreement with respect to or having an impact on the processing of personal data applicable within the European Union and those applicable in the place where the processing is carried out;</w:t>
            </w:r>
          </w:p>
          <w:p w14:paraId="150BF674" w14:textId="77777777" w:rsidR="007607EB" w:rsidRPr="00490FA4" w:rsidRDefault="007607EB" w:rsidP="00490FA4">
            <w:pPr>
              <w:keepNext/>
              <w:spacing w:before="120" w:after="120" w:line="276" w:lineRule="auto"/>
              <w:ind w:left="360"/>
              <w:rPr>
                <w:rFonts w:ascii="Georgia" w:eastAsia="Calibri" w:hAnsi="Georgia" w:cs="Times New Roman"/>
                <w:szCs w:val="20"/>
              </w:rPr>
            </w:pPr>
            <w:r w:rsidRPr="00490FA4">
              <w:rPr>
                <w:rFonts w:ascii="Georgia" w:eastAsia="Calibri" w:hAnsi="Georgia" w:cs="Times New Roman"/>
                <w:b/>
                <w:szCs w:val="20"/>
              </w:rPr>
              <w:t xml:space="preserve">„GDPR” </w:t>
            </w:r>
            <w:r w:rsidRPr="00490FA4">
              <w:rPr>
                <w:rFonts w:ascii="Georgia" w:eastAsia="Calibri" w:hAnsi="Georgia" w:cs="Times New Roman"/>
                <w:szCs w:val="20"/>
              </w:rPr>
              <w:t xml:space="preserve">means the Regulation (EU) 2016/679 of the European Parliament and of the Council of 27 April 2016 on the protection of natural persons with regard to the processing of personal data and on the </w:t>
            </w:r>
            <w:r w:rsidRPr="00490FA4">
              <w:rPr>
                <w:rFonts w:ascii="Georgia" w:eastAsia="Calibri" w:hAnsi="Georgia" w:cs="Times New Roman"/>
                <w:szCs w:val="20"/>
              </w:rPr>
              <w:lastRenderedPageBreak/>
              <w:t>free movement of such data, and repealing Directive 95/46/EC;</w:t>
            </w:r>
            <w:r w:rsidRPr="00490FA4">
              <w:rPr>
                <w:rFonts w:ascii="Georgia" w:eastAsia="Calibri" w:hAnsi="Georgia" w:cs="Times New Roman"/>
                <w:szCs w:val="20"/>
              </w:rPr>
              <w:br/>
            </w:r>
          </w:p>
          <w:p w14:paraId="06FA6EAD" w14:textId="77777777" w:rsidR="007607EB" w:rsidRPr="00490FA4" w:rsidRDefault="007607EB" w:rsidP="00490FA4">
            <w:pPr>
              <w:keepNext/>
              <w:spacing w:before="120" w:after="120" w:line="276" w:lineRule="auto"/>
              <w:ind w:left="360"/>
              <w:rPr>
                <w:rFonts w:ascii="Georgia" w:eastAsia="Calibri" w:hAnsi="Georgia" w:cs="Times New Roman"/>
                <w:szCs w:val="20"/>
              </w:rPr>
            </w:pPr>
            <w:r w:rsidRPr="00490FA4">
              <w:rPr>
                <w:rFonts w:ascii="Georgia" w:eastAsia="Calibri" w:hAnsi="Georgia" w:cs="Times New Roman"/>
                <w:b/>
                <w:szCs w:val="20"/>
              </w:rPr>
              <w:t>„Personal data”</w:t>
            </w:r>
            <w:r w:rsidRPr="00490FA4">
              <w:rPr>
                <w:rFonts w:ascii="Georgia" w:eastAsia="Calibri" w:hAnsi="Georgia" w:cs="Times New Roman"/>
                <w:szCs w:val="20"/>
              </w:rPr>
              <w:t xml:space="preserve"> means any information relating to an identified or identifiable natural person (‘data subject’), whose Processing is protected by the Applicable Law;</w:t>
            </w:r>
          </w:p>
          <w:p w14:paraId="50748E9B" w14:textId="77777777" w:rsidR="007607EB" w:rsidRPr="00490FA4" w:rsidRDefault="007607EB" w:rsidP="00490FA4">
            <w:pPr>
              <w:keepNext/>
              <w:spacing w:before="120" w:after="120" w:line="276" w:lineRule="auto"/>
              <w:ind w:left="360"/>
              <w:rPr>
                <w:rFonts w:ascii="Georgia" w:eastAsia="Calibri" w:hAnsi="Georgia" w:cs="Times New Roman"/>
                <w:szCs w:val="20"/>
              </w:rPr>
            </w:pPr>
            <w:r w:rsidRPr="00490FA4">
              <w:rPr>
                <w:rFonts w:ascii="Georgia" w:eastAsia="Calibri" w:hAnsi="Georgia" w:cs="Times New Roman"/>
                <w:b/>
                <w:szCs w:val="20"/>
              </w:rPr>
              <w:t>„Processing”</w:t>
            </w:r>
            <w:r w:rsidRPr="00490FA4">
              <w:rPr>
                <w:rFonts w:ascii="Georgia" w:eastAsia="Calibri" w:hAnsi="Georgia" w:cs="Times New Roman"/>
                <w:szCs w:val="20"/>
              </w:rPr>
              <w:t xml:space="preserve"> means any operation or set of operations which is performed on personal data or on sets of personal data, whether or not by automated means, such as collection, recording, organization, structuring, storage, adaptation or alteration, retrieval, consultation, use, disclosure by transmission, dissemination or otherwise making available, alignment or combination, restriction, erasure or destruction; </w:t>
            </w:r>
          </w:p>
          <w:p w14:paraId="228FAD26" w14:textId="77777777" w:rsidR="007607EB" w:rsidRPr="00490FA4" w:rsidRDefault="007607EB" w:rsidP="00490FA4">
            <w:pPr>
              <w:keepNext/>
              <w:spacing w:before="120" w:after="120" w:line="276" w:lineRule="auto"/>
              <w:ind w:left="360"/>
              <w:rPr>
                <w:rFonts w:ascii="Georgia" w:eastAsia="Calibri" w:hAnsi="Georgia" w:cs="Times New Roman"/>
                <w:szCs w:val="20"/>
              </w:rPr>
            </w:pPr>
            <w:r w:rsidRPr="00490FA4">
              <w:rPr>
                <w:rFonts w:ascii="Georgia" w:eastAsia="Calibri" w:hAnsi="Georgia" w:cs="Times New Roman"/>
                <w:b/>
                <w:szCs w:val="20"/>
              </w:rPr>
              <w:t>„Services”</w:t>
            </w:r>
            <w:r w:rsidRPr="00490FA4">
              <w:rPr>
                <w:rFonts w:ascii="Georgia" w:eastAsia="Calibri" w:hAnsi="Georgia" w:cs="Times New Roman"/>
                <w:szCs w:val="20"/>
              </w:rPr>
              <w:t xml:space="preserve"> means the totality of services provided to the Beneficiary by the Provider based on the Contract;</w:t>
            </w:r>
          </w:p>
          <w:p w14:paraId="7CF2404D" w14:textId="77777777" w:rsidR="007607EB" w:rsidRPr="00490FA4" w:rsidRDefault="007607EB" w:rsidP="00490FA4">
            <w:pPr>
              <w:keepNext/>
              <w:spacing w:before="120" w:after="120" w:line="276" w:lineRule="auto"/>
              <w:ind w:left="360"/>
              <w:rPr>
                <w:rFonts w:ascii="Georgia" w:eastAsia="Calibri" w:hAnsi="Georgia" w:cs="Times New Roman"/>
                <w:szCs w:val="20"/>
              </w:rPr>
            </w:pPr>
            <w:r w:rsidRPr="00490FA4">
              <w:rPr>
                <w:rFonts w:ascii="Georgia" w:eastAsia="Calibri" w:hAnsi="Georgia" w:cs="Times New Roman"/>
                <w:b/>
                <w:szCs w:val="20"/>
              </w:rPr>
              <w:t>„Controller”</w:t>
            </w:r>
            <w:r w:rsidRPr="00490FA4">
              <w:rPr>
                <w:rFonts w:ascii="Georgia" w:eastAsia="Calibri" w:hAnsi="Georgia" w:cs="Times New Roman"/>
                <w:szCs w:val="20"/>
              </w:rPr>
              <w:t xml:space="preserve"> means the entity that establishes the purposes and means of processing of personal data;</w:t>
            </w:r>
          </w:p>
          <w:p w14:paraId="7499BE55" w14:textId="77777777" w:rsidR="007607EB" w:rsidRPr="00490FA4" w:rsidRDefault="007607EB" w:rsidP="00490FA4">
            <w:pPr>
              <w:keepNext/>
              <w:spacing w:before="120" w:after="120" w:line="276" w:lineRule="auto"/>
              <w:ind w:left="360"/>
              <w:rPr>
                <w:rFonts w:ascii="Georgia" w:eastAsia="Calibri" w:hAnsi="Georgia" w:cs="Times New Roman"/>
                <w:szCs w:val="20"/>
              </w:rPr>
            </w:pPr>
            <w:r w:rsidRPr="00490FA4">
              <w:rPr>
                <w:rFonts w:ascii="Georgia" w:eastAsia="Calibri" w:hAnsi="Georgia" w:cs="Times New Roman"/>
                <w:b/>
                <w:szCs w:val="20"/>
              </w:rPr>
              <w:br/>
              <w:t>„Processor”</w:t>
            </w:r>
            <w:r w:rsidRPr="00490FA4">
              <w:rPr>
                <w:rFonts w:ascii="Georgia" w:eastAsia="Calibri" w:hAnsi="Georgia" w:cs="Times New Roman"/>
                <w:szCs w:val="20"/>
              </w:rPr>
              <w:t xml:space="preserve"> means the entity which processes personal data on behalf of the operator;</w:t>
            </w:r>
          </w:p>
          <w:p w14:paraId="4927C687" w14:textId="77777777" w:rsidR="007607EB" w:rsidRPr="00490FA4" w:rsidRDefault="007607EB" w:rsidP="00490FA4">
            <w:pPr>
              <w:keepNext/>
              <w:spacing w:before="120" w:after="120" w:line="276" w:lineRule="auto"/>
              <w:ind w:left="360"/>
              <w:rPr>
                <w:rFonts w:ascii="Georgia" w:eastAsia="Calibri" w:hAnsi="Georgia" w:cs="Times New Roman"/>
                <w:szCs w:val="20"/>
              </w:rPr>
            </w:pPr>
            <w:r w:rsidRPr="00490FA4">
              <w:rPr>
                <w:rFonts w:ascii="Georgia" w:eastAsia="Calibri" w:hAnsi="Georgia" w:cs="Times New Roman"/>
                <w:b/>
                <w:szCs w:val="20"/>
              </w:rPr>
              <w:br/>
            </w:r>
            <w:r w:rsidRPr="00490FA4">
              <w:rPr>
                <w:rFonts w:ascii="Georgia" w:eastAsia="Calibri" w:hAnsi="Georgia" w:cs="Times New Roman"/>
                <w:b/>
                <w:szCs w:val="20"/>
              </w:rPr>
              <w:br/>
              <w:t xml:space="preserve">„Beneficiary data” </w:t>
            </w:r>
            <w:r w:rsidRPr="00490FA4">
              <w:rPr>
                <w:rFonts w:ascii="Georgia" w:eastAsia="Calibri" w:hAnsi="Georgia" w:cs="Times New Roman"/>
                <w:szCs w:val="20"/>
              </w:rPr>
              <w:t>means personal data transmitted by the or for the Beneficiary to the Provider and processed by the latter in performance of the Contract;</w:t>
            </w:r>
          </w:p>
          <w:p w14:paraId="15F8086E" w14:textId="77777777" w:rsidR="007607EB" w:rsidRPr="00490FA4" w:rsidRDefault="007607EB" w:rsidP="00490FA4">
            <w:pPr>
              <w:keepNext/>
              <w:spacing w:before="120" w:after="120" w:line="276" w:lineRule="auto"/>
              <w:ind w:left="360"/>
              <w:rPr>
                <w:rFonts w:ascii="Georgia" w:eastAsia="Calibri" w:hAnsi="Georgia" w:cs="Times New Roman"/>
                <w:szCs w:val="20"/>
                <w:lang w:val="en-GB"/>
              </w:rPr>
            </w:pPr>
            <w:r w:rsidRPr="00490FA4">
              <w:rPr>
                <w:rFonts w:ascii="Georgia" w:eastAsia="Calibri" w:hAnsi="Georgia" w:cs="Times New Roman"/>
                <w:b/>
                <w:szCs w:val="20"/>
              </w:rPr>
              <w:t>„Security incident”</w:t>
            </w:r>
            <w:r w:rsidRPr="00490FA4">
              <w:rPr>
                <w:rFonts w:ascii="Georgia" w:eastAsia="Calibri" w:hAnsi="Georgia" w:cs="Times New Roman"/>
                <w:szCs w:val="20"/>
              </w:rPr>
              <w:t xml:space="preserve"> means destruction, loss, accidental or unlawful alteration, or disclosure or unauthorized access to Personal data transmitted, stored or otherwise processed.</w:t>
            </w:r>
          </w:p>
        </w:tc>
        <w:tc>
          <w:tcPr>
            <w:tcW w:w="2539" w:type="pct"/>
          </w:tcPr>
          <w:p w14:paraId="67682034" w14:textId="77777777" w:rsidR="007607EB" w:rsidRPr="00490FA4" w:rsidRDefault="007607EB" w:rsidP="00490FA4">
            <w:pPr>
              <w:keepNext/>
              <w:spacing w:before="120" w:after="120" w:line="276" w:lineRule="auto"/>
              <w:ind w:left="360"/>
              <w:rPr>
                <w:rFonts w:ascii="Georgia" w:eastAsia="Calibri" w:hAnsi="Georgia" w:cs="Times New Roman"/>
                <w:szCs w:val="20"/>
                <w:lang w:val="fr-FR"/>
              </w:rPr>
            </w:pPr>
            <w:proofErr w:type="spellStart"/>
            <w:r w:rsidRPr="00490FA4">
              <w:rPr>
                <w:rFonts w:ascii="Georgia" w:eastAsia="Calibri" w:hAnsi="Georgia" w:cs="Times New Roman"/>
                <w:szCs w:val="20"/>
                <w:lang w:val="fr-FR"/>
              </w:rPr>
              <w:lastRenderedPageBreak/>
              <w:t>Următoarele</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denumiri</w:t>
            </w:r>
            <w:proofErr w:type="spellEnd"/>
            <w:r w:rsidRPr="00490FA4">
              <w:rPr>
                <w:rFonts w:ascii="Georgia" w:eastAsia="Calibri" w:hAnsi="Georgia" w:cs="Times New Roman"/>
                <w:szCs w:val="20"/>
                <w:lang w:val="fr-FR"/>
              </w:rPr>
              <w:t>/</w:t>
            </w:r>
            <w:proofErr w:type="spellStart"/>
            <w:r w:rsidRPr="00490FA4">
              <w:rPr>
                <w:rFonts w:ascii="Georgia" w:eastAsia="Calibri" w:hAnsi="Georgia" w:cs="Times New Roman"/>
                <w:szCs w:val="20"/>
                <w:lang w:val="fr-FR"/>
              </w:rPr>
              <w:t>sintagme</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cuprinse</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în</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prezentul</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Acord</w:t>
            </w:r>
            <w:proofErr w:type="spellEnd"/>
            <w:r w:rsidRPr="00490FA4">
              <w:rPr>
                <w:rFonts w:ascii="Georgia" w:eastAsia="Calibri" w:hAnsi="Georgia" w:cs="Times New Roman"/>
                <w:szCs w:val="20"/>
                <w:lang w:val="fr-FR"/>
              </w:rPr>
              <w:t xml:space="preserve"> vor </w:t>
            </w:r>
            <w:proofErr w:type="spellStart"/>
            <w:r w:rsidRPr="00490FA4">
              <w:rPr>
                <w:rFonts w:ascii="Georgia" w:eastAsia="Calibri" w:hAnsi="Georgia" w:cs="Times New Roman"/>
                <w:szCs w:val="20"/>
                <w:lang w:val="fr-FR"/>
              </w:rPr>
              <w:t>avea</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sensul</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atribuit</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conform</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definițiilor</w:t>
            </w:r>
            <w:proofErr w:type="spellEnd"/>
            <w:r w:rsidRPr="00490FA4">
              <w:rPr>
                <w:rFonts w:ascii="Georgia" w:eastAsia="Calibri" w:hAnsi="Georgia" w:cs="Times New Roman"/>
                <w:szCs w:val="20"/>
                <w:lang w:val="fr-FR"/>
              </w:rPr>
              <w:t xml:space="preserve"> de mai </w:t>
            </w:r>
            <w:proofErr w:type="spellStart"/>
            <w:r w:rsidRPr="00490FA4">
              <w:rPr>
                <w:rFonts w:ascii="Georgia" w:eastAsia="Calibri" w:hAnsi="Georgia" w:cs="Times New Roman"/>
                <w:szCs w:val="20"/>
                <w:lang w:val="fr-FR"/>
              </w:rPr>
              <w:t>jos</w:t>
            </w:r>
            <w:proofErr w:type="spellEnd"/>
            <w:r w:rsidRPr="00490FA4">
              <w:rPr>
                <w:rFonts w:ascii="Georgia" w:eastAsia="Calibri" w:hAnsi="Georgia" w:cs="Times New Roman"/>
                <w:szCs w:val="20"/>
                <w:lang w:val="fr-FR"/>
              </w:rPr>
              <w:t>:</w:t>
            </w:r>
          </w:p>
          <w:p w14:paraId="20A8463B" w14:textId="77777777" w:rsidR="007607EB" w:rsidRPr="00490FA4" w:rsidRDefault="007607EB" w:rsidP="00490FA4">
            <w:pPr>
              <w:keepNext/>
              <w:spacing w:before="120" w:after="120" w:line="276" w:lineRule="auto"/>
              <w:ind w:left="360"/>
              <w:rPr>
                <w:rFonts w:ascii="Georgia" w:eastAsia="Calibri" w:hAnsi="Georgia" w:cs="Times New Roman"/>
                <w:szCs w:val="20"/>
                <w:lang w:val="fr-FR"/>
              </w:rPr>
            </w:pPr>
            <w:r w:rsidRPr="00490FA4">
              <w:rPr>
                <w:rFonts w:ascii="Georgia" w:eastAsia="Calibri" w:hAnsi="Georgia" w:cs="Times New Roman"/>
                <w:b/>
                <w:szCs w:val="20"/>
                <w:lang w:val="fr-FR"/>
              </w:rPr>
              <w:t>„</w:t>
            </w:r>
            <w:proofErr w:type="spellStart"/>
            <w:r w:rsidRPr="00490FA4">
              <w:rPr>
                <w:rFonts w:ascii="Georgia" w:eastAsia="Calibri" w:hAnsi="Georgia" w:cs="Times New Roman"/>
                <w:b/>
                <w:szCs w:val="20"/>
                <w:lang w:val="fr-FR"/>
              </w:rPr>
              <w:t>Legislația</w:t>
            </w:r>
            <w:proofErr w:type="spellEnd"/>
            <w:r w:rsidRPr="00490FA4">
              <w:rPr>
                <w:rFonts w:ascii="Georgia" w:eastAsia="Calibri" w:hAnsi="Georgia" w:cs="Times New Roman"/>
                <w:b/>
                <w:szCs w:val="20"/>
                <w:lang w:val="fr-FR"/>
              </w:rPr>
              <w:t xml:space="preserve"> </w:t>
            </w:r>
            <w:proofErr w:type="spellStart"/>
            <w:r w:rsidRPr="00490FA4">
              <w:rPr>
                <w:rFonts w:ascii="Georgia" w:eastAsia="Calibri" w:hAnsi="Georgia" w:cs="Times New Roman"/>
                <w:b/>
                <w:szCs w:val="20"/>
                <w:lang w:val="fr-FR"/>
              </w:rPr>
              <w:t>aplicabilă</w:t>
            </w:r>
            <w:proofErr w:type="spellEnd"/>
            <w:r w:rsidRPr="00490FA4">
              <w:rPr>
                <w:rFonts w:ascii="Georgia" w:eastAsia="Calibri" w:hAnsi="Georgia" w:cs="Times New Roman"/>
                <w:b/>
                <w:szCs w:val="20"/>
                <w:lang w:val="fr-FR"/>
              </w:rPr>
              <w:t>”</w:t>
            </w:r>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înseamnă</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totalitatea</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normelor</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și</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prevederilor</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actelor</w:t>
            </w:r>
            <w:proofErr w:type="spellEnd"/>
            <w:r w:rsidRPr="00490FA4">
              <w:rPr>
                <w:rFonts w:ascii="Georgia" w:eastAsia="Calibri" w:hAnsi="Georgia" w:cs="Times New Roman"/>
                <w:szCs w:val="20"/>
                <w:lang w:val="fr-FR"/>
              </w:rPr>
              <w:t xml:space="preserve"> normative </w:t>
            </w:r>
            <w:proofErr w:type="spellStart"/>
            <w:r w:rsidRPr="00490FA4">
              <w:rPr>
                <w:rFonts w:ascii="Georgia" w:eastAsia="Calibri" w:hAnsi="Georgia" w:cs="Times New Roman"/>
                <w:szCs w:val="20"/>
                <w:lang w:val="fr-FR"/>
              </w:rPr>
              <w:t>în</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vigoare</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sau</w:t>
            </w:r>
            <w:proofErr w:type="spellEnd"/>
            <w:r w:rsidRPr="00490FA4">
              <w:rPr>
                <w:rFonts w:ascii="Georgia" w:eastAsia="Calibri" w:hAnsi="Georgia" w:cs="Times New Roman"/>
                <w:szCs w:val="20"/>
                <w:lang w:val="fr-FR"/>
              </w:rPr>
              <w:t xml:space="preserve"> care vor fi </w:t>
            </w:r>
            <w:proofErr w:type="spellStart"/>
            <w:r w:rsidRPr="00490FA4">
              <w:rPr>
                <w:rFonts w:ascii="Georgia" w:eastAsia="Calibri" w:hAnsi="Georgia" w:cs="Times New Roman"/>
                <w:szCs w:val="20"/>
                <w:lang w:val="fr-FR"/>
              </w:rPr>
              <w:t>adoptate</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pe</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durata</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prezentului</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Acord</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cu</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privire</w:t>
            </w:r>
            <w:proofErr w:type="spellEnd"/>
            <w:r w:rsidRPr="00490FA4">
              <w:rPr>
                <w:rFonts w:ascii="Georgia" w:eastAsia="Calibri" w:hAnsi="Georgia" w:cs="Times New Roman"/>
                <w:szCs w:val="20"/>
                <w:lang w:val="fr-FR"/>
              </w:rPr>
              <w:t xml:space="preserve"> la </w:t>
            </w:r>
            <w:proofErr w:type="spellStart"/>
            <w:r w:rsidRPr="00490FA4">
              <w:rPr>
                <w:rFonts w:ascii="Georgia" w:eastAsia="Calibri" w:hAnsi="Georgia" w:cs="Times New Roman"/>
                <w:szCs w:val="20"/>
                <w:lang w:val="fr-FR"/>
              </w:rPr>
              <w:t>sau</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cu</w:t>
            </w:r>
            <w:proofErr w:type="spellEnd"/>
            <w:r w:rsidRPr="00490FA4">
              <w:rPr>
                <w:rFonts w:ascii="Georgia" w:eastAsia="Calibri" w:hAnsi="Georgia" w:cs="Times New Roman"/>
                <w:szCs w:val="20"/>
                <w:lang w:val="fr-FR"/>
              </w:rPr>
              <w:t xml:space="preserve"> impact </w:t>
            </w:r>
            <w:proofErr w:type="spellStart"/>
            <w:r w:rsidRPr="00490FA4">
              <w:rPr>
                <w:rFonts w:ascii="Georgia" w:eastAsia="Calibri" w:hAnsi="Georgia" w:cs="Times New Roman"/>
                <w:szCs w:val="20"/>
                <w:lang w:val="fr-FR"/>
              </w:rPr>
              <w:t>asupra</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prelucrării</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datelor</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cu</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caracter</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personal</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aplicabile</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pe</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teritoriul</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Uniunii</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Europene</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și</w:t>
            </w:r>
            <w:proofErr w:type="spellEnd"/>
            <w:r w:rsidRPr="00490FA4">
              <w:rPr>
                <w:rFonts w:ascii="Georgia" w:eastAsia="Calibri" w:hAnsi="Georgia" w:cs="Times New Roman"/>
                <w:szCs w:val="20"/>
                <w:lang w:val="fr-FR"/>
              </w:rPr>
              <w:t xml:space="preserve"> a </w:t>
            </w:r>
            <w:proofErr w:type="spellStart"/>
            <w:r w:rsidRPr="00490FA4">
              <w:rPr>
                <w:rFonts w:ascii="Georgia" w:eastAsia="Calibri" w:hAnsi="Georgia" w:cs="Times New Roman"/>
                <w:szCs w:val="20"/>
                <w:lang w:val="fr-FR"/>
              </w:rPr>
              <w:t>celor</w:t>
            </w:r>
            <w:proofErr w:type="spellEnd"/>
            <w:r w:rsidRPr="00490FA4">
              <w:rPr>
                <w:rFonts w:ascii="Georgia" w:eastAsia="Calibri" w:hAnsi="Georgia" w:cs="Times New Roman"/>
                <w:szCs w:val="20"/>
                <w:lang w:val="fr-FR"/>
              </w:rPr>
              <w:t xml:space="preserve"> locale </w:t>
            </w:r>
            <w:proofErr w:type="spellStart"/>
            <w:r w:rsidRPr="00490FA4">
              <w:rPr>
                <w:rFonts w:ascii="Georgia" w:eastAsia="Calibri" w:hAnsi="Georgia" w:cs="Times New Roman"/>
                <w:szCs w:val="20"/>
                <w:lang w:val="fr-FR"/>
              </w:rPr>
              <w:t>aplicabile</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locului</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unde</w:t>
            </w:r>
            <w:proofErr w:type="spellEnd"/>
            <w:r w:rsidRPr="00490FA4">
              <w:rPr>
                <w:rFonts w:ascii="Georgia" w:eastAsia="Calibri" w:hAnsi="Georgia" w:cs="Times New Roman"/>
                <w:szCs w:val="20"/>
                <w:lang w:val="fr-FR"/>
              </w:rPr>
              <w:t xml:space="preserve"> se </w:t>
            </w:r>
            <w:proofErr w:type="spellStart"/>
            <w:r w:rsidRPr="00490FA4">
              <w:rPr>
                <w:rFonts w:ascii="Georgia" w:eastAsia="Calibri" w:hAnsi="Georgia" w:cs="Times New Roman"/>
                <w:szCs w:val="20"/>
                <w:lang w:val="fr-FR"/>
              </w:rPr>
              <w:t>efectuează</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prelucrarea</w:t>
            </w:r>
            <w:proofErr w:type="spellEnd"/>
            <w:r w:rsidRPr="00490FA4">
              <w:rPr>
                <w:rFonts w:ascii="Georgia" w:eastAsia="Calibri" w:hAnsi="Georgia" w:cs="Times New Roman"/>
                <w:szCs w:val="20"/>
                <w:lang w:val="fr-FR"/>
              </w:rPr>
              <w:t>;</w:t>
            </w:r>
          </w:p>
          <w:p w14:paraId="729B0904" w14:textId="77777777" w:rsidR="007607EB" w:rsidRPr="00490FA4" w:rsidRDefault="007607EB" w:rsidP="00490FA4">
            <w:pPr>
              <w:keepNext/>
              <w:spacing w:before="120" w:after="120" w:line="276" w:lineRule="auto"/>
              <w:ind w:left="360"/>
              <w:rPr>
                <w:rFonts w:ascii="Georgia" w:eastAsia="Calibri" w:hAnsi="Georgia" w:cs="Times New Roman"/>
                <w:szCs w:val="20"/>
                <w:lang w:val="fr-FR"/>
              </w:rPr>
            </w:pPr>
            <w:r w:rsidRPr="00490FA4">
              <w:rPr>
                <w:rFonts w:ascii="Georgia" w:eastAsia="Calibri" w:hAnsi="Georgia" w:cs="Times New Roman"/>
                <w:b/>
                <w:szCs w:val="20"/>
                <w:lang w:val="fr-FR"/>
              </w:rPr>
              <w:t>„RGPD”</w:t>
            </w:r>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înseamnă</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Regulamentul</w:t>
            </w:r>
            <w:proofErr w:type="spellEnd"/>
            <w:r w:rsidRPr="00490FA4">
              <w:rPr>
                <w:rFonts w:ascii="Georgia" w:eastAsia="Calibri" w:hAnsi="Georgia" w:cs="Times New Roman"/>
                <w:szCs w:val="20"/>
                <w:lang w:val="fr-FR"/>
              </w:rPr>
              <w:t xml:space="preserve"> (UE) 2016/679 al </w:t>
            </w:r>
            <w:proofErr w:type="spellStart"/>
            <w:r w:rsidRPr="00490FA4">
              <w:rPr>
                <w:rFonts w:ascii="Georgia" w:eastAsia="Calibri" w:hAnsi="Georgia" w:cs="Times New Roman"/>
                <w:szCs w:val="20"/>
                <w:lang w:val="fr-FR"/>
              </w:rPr>
              <w:t>Parlamentului</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European</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și</w:t>
            </w:r>
            <w:proofErr w:type="spellEnd"/>
            <w:r w:rsidRPr="00490FA4">
              <w:rPr>
                <w:rFonts w:ascii="Georgia" w:eastAsia="Calibri" w:hAnsi="Georgia" w:cs="Times New Roman"/>
                <w:szCs w:val="20"/>
                <w:lang w:val="fr-FR"/>
              </w:rPr>
              <w:t xml:space="preserve"> al </w:t>
            </w:r>
            <w:proofErr w:type="spellStart"/>
            <w:r w:rsidRPr="00490FA4">
              <w:rPr>
                <w:rFonts w:ascii="Georgia" w:eastAsia="Calibri" w:hAnsi="Georgia" w:cs="Times New Roman"/>
                <w:szCs w:val="20"/>
                <w:lang w:val="fr-FR"/>
              </w:rPr>
              <w:t>Consiliului</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din</w:t>
            </w:r>
            <w:proofErr w:type="spellEnd"/>
            <w:r w:rsidRPr="00490FA4">
              <w:rPr>
                <w:rFonts w:ascii="Georgia" w:eastAsia="Calibri" w:hAnsi="Georgia" w:cs="Times New Roman"/>
                <w:szCs w:val="20"/>
                <w:lang w:val="fr-FR"/>
              </w:rPr>
              <w:t xml:space="preserve"> 27 </w:t>
            </w:r>
            <w:proofErr w:type="spellStart"/>
            <w:r w:rsidRPr="00490FA4">
              <w:rPr>
                <w:rFonts w:ascii="Georgia" w:eastAsia="Calibri" w:hAnsi="Georgia" w:cs="Times New Roman"/>
                <w:szCs w:val="20"/>
                <w:lang w:val="fr-FR"/>
              </w:rPr>
              <w:t>aprilie</w:t>
            </w:r>
            <w:proofErr w:type="spellEnd"/>
            <w:r w:rsidRPr="00490FA4">
              <w:rPr>
                <w:rFonts w:ascii="Georgia" w:eastAsia="Calibri" w:hAnsi="Georgia" w:cs="Times New Roman"/>
                <w:szCs w:val="20"/>
                <w:lang w:val="fr-FR"/>
              </w:rPr>
              <w:t xml:space="preserve"> 2016 </w:t>
            </w:r>
            <w:proofErr w:type="spellStart"/>
            <w:r w:rsidRPr="00490FA4">
              <w:rPr>
                <w:rFonts w:ascii="Georgia" w:eastAsia="Calibri" w:hAnsi="Georgia" w:cs="Times New Roman"/>
                <w:szCs w:val="20"/>
                <w:lang w:val="fr-FR"/>
              </w:rPr>
              <w:t>privind</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protecția</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persoanelor</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fizice</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în</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ceea</w:t>
            </w:r>
            <w:proofErr w:type="spellEnd"/>
            <w:r w:rsidRPr="00490FA4">
              <w:rPr>
                <w:rFonts w:ascii="Georgia" w:eastAsia="Calibri" w:hAnsi="Georgia" w:cs="Times New Roman"/>
                <w:szCs w:val="20"/>
                <w:lang w:val="fr-FR"/>
              </w:rPr>
              <w:t xml:space="preserve"> ce </w:t>
            </w:r>
            <w:proofErr w:type="spellStart"/>
            <w:r w:rsidRPr="00490FA4">
              <w:rPr>
                <w:rFonts w:ascii="Georgia" w:eastAsia="Calibri" w:hAnsi="Georgia" w:cs="Times New Roman"/>
                <w:szCs w:val="20"/>
                <w:lang w:val="fr-FR"/>
              </w:rPr>
              <w:t>privește</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prelucrarea</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datelor</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cu</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caracter</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lastRenderedPageBreak/>
              <w:t>personal</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și</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privind</w:t>
            </w:r>
            <w:proofErr w:type="spellEnd"/>
            <w:r w:rsidRPr="00490FA4">
              <w:rPr>
                <w:rFonts w:ascii="Georgia" w:eastAsia="Calibri" w:hAnsi="Georgia" w:cs="Times New Roman"/>
                <w:szCs w:val="20"/>
                <w:lang w:val="fr-FR"/>
              </w:rPr>
              <w:t xml:space="preserve"> libera </w:t>
            </w:r>
            <w:proofErr w:type="spellStart"/>
            <w:r w:rsidRPr="00490FA4">
              <w:rPr>
                <w:rFonts w:ascii="Georgia" w:eastAsia="Calibri" w:hAnsi="Georgia" w:cs="Times New Roman"/>
                <w:szCs w:val="20"/>
                <w:lang w:val="fr-FR"/>
              </w:rPr>
              <w:t>circulație</w:t>
            </w:r>
            <w:proofErr w:type="spellEnd"/>
            <w:r w:rsidRPr="00490FA4">
              <w:rPr>
                <w:rFonts w:ascii="Georgia" w:eastAsia="Calibri" w:hAnsi="Georgia" w:cs="Times New Roman"/>
                <w:szCs w:val="20"/>
                <w:lang w:val="fr-FR"/>
              </w:rPr>
              <w:t xml:space="preserve"> a </w:t>
            </w:r>
            <w:proofErr w:type="spellStart"/>
            <w:r w:rsidRPr="00490FA4">
              <w:rPr>
                <w:rFonts w:ascii="Georgia" w:eastAsia="Calibri" w:hAnsi="Georgia" w:cs="Times New Roman"/>
                <w:szCs w:val="20"/>
                <w:lang w:val="fr-FR"/>
              </w:rPr>
              <w:t>acestor</w:t>
            </w:r>
            <w:proofErr w:type="spellEnd"/>
            <w:r w:rsidRPr="00490FA4">
              <w:rPr>
                <w:rFonts w:ascii="Georgia" w:eastAsia="Calibri" w:hAnsi="Georgia" w:cs="Times New Roman"/>
                <w:szCs w:val="20"/>
                <w:lang w:val="fr-FR"/>
              </w:rPr>
              <w:t xml:space="preserve"> date </w:t>
            </w:r>
            <w:proofErr w:type="spellStart"/>
            <w:r w:rsidRPr="00490FA4">
              <w:rPr>
                <w:rFonts w:ascii="Georgia" w:eastAsia="Calibri" w:hAnsi="Georgia" w:cs="Times New Roman"/>
                <w:szCs w:val="20"/>
                <w:lang w:val="fr-FR"/>
              </w:rPr>
              <w:t>și</w:t>
            </w:r>
            <w:proofErr w:type="spellEnd"/>
            <w:r w:rsidRPr="00490FA4">
              <w:rPr>
                <w:rFonts w:ascii="Georgia" w:eastAsia="Calibri" w:hAnsi="Georgia" w:cs="Times New Roman"/>
                <w:szCs w:val="20"/>
                <w:lang w:val="fr-FR"/>
              </w:rPr>
              <w:t xml:space="preserve"> de </w:t>
            </w:r>
            <w:proofErr w:type="spellStart"/>
            <w:r w:rsidRPr="00490FA4">
              <w:rPr>
                <w:rFonts w:ascii="Georgia" w:eastAsia="Calibri" w:hAnsi="Georgia" w:cs="Times New Roman"/>
                <w:szCs w:val="20"/>
                <w:lang w:val="fr-FR"/>
              </w:rPr>
              <w:t>abrogare</w:t>
            </w:r>
            <w:proofErr w:type="spellEnd"/>
            <w:r w:rsidRPr="00490FA4">
              <w:rPr>
                <w:rFonts w:ascii="Georgia" w:eastAsia="Calibri" w:hAnsi="Georgia" w:cs="Times New Roman"/>
                <w:szCs w:val="20"/>
                <w:lang w:val="fr-FR"/>
              </w:rPr>
              <w:t xml:space="preserve"> a </w:t>
            </w:r>
            <w:proofErr w:type="spellStart"/>
            <w:r w:rsidRPr="00490FA4">
              <w:rPr>
                <w:rFonts w:ascii="Georgia" w:eastAsia="Calibri" w:hAnsi="Georgia" w:cs="Times New Roman"/>
                <w:szCs w:val="20"/>
                <w:lang w:val="fr-FR"/>
              </w:rPr>
              <w:t>Directivei</w:t>
            </w:r>
            <w:proofErr w:type="spellEnd"/>
            <w:r w:rsidRPr="00490FA4">
              <w:rPr>
                <w:rFonts w:ascii="Georgia" w:eastAsia="Calibri" w:hAnsi="Georgia" w:cs="Times New Roman"/>
                <w:szCs w:val="20"/>
                <w:lang w:val="fr-FR"/>
              </w:rPr>
              <w:t xml:space="preserve"> 95/46/CE;</w:t>
            </w:r>
            <w:r w:rsidRPr="00490FA4">
              <w:rPr>
                <w:rFonts w:ascii="Georgia" w:eastAsia="Georgia" w:hAnsi="Georgia" w:cs="Times New Roman"/>
                <w:color w:val="000000"/>
                <w:szCs w:val="20"/>
                <w:lang w:val="fr-FR"/>
              </w:rPr>
              <w:tab/>
            </w:r>
            <w:r w:rsidRPr="00490FA4">
              <w:rPr>
                <w:rFonts w:ascii="Georgia" w:eastAsia="Calibri" w:hAnsi="Georgia" w:cs="Times New Roman"/>
                <w:szCs w:val="20"/>
                <w:lang w:val="fr-FR"/>
              </w:rPr>
              <w:br/>
            </w:r>
          </w:p>
          <w:p w14:paraId="40B5D883" w14:textId="77777777" w:rsidR="007607EB" w:rsidRPr="00490FA4" w:rsidRDefault="007607EB" w:rsidP="00490FA4">
            <w:pPr>
              <w:keepNext/>
              <w:spacing w:before="120" w:after="120" w:line="276" w:lineRule="auto"/>
              <w:ind w:left="360"/>
              <w:rPr>
                <w:rFonts w:ascii="Georgia" w:eastAsia="Calibri" w:hAnsi="Georgia" w:cs="Times New Roman"/>
                <w:szCs w:val="20"/>
                <w:lang w:val="fr-FR"/>
              </w:rPr>
            </w:pPr>
            <w:r w:rsidRPr="00490FA4">
              <w:rPr>
                <w:rFonts w:ascii="Georgia" w:eastAsia="Calibri" w:hAnsi="Georgia" w:cs="Times New Roman"/>
                <w:b/>
                <w:szCs w:val="20"/>
                <w:lang w:val="fr-FR"/>
              </w:rPr>
              <w:t xml:space="preserve">„Date </w:t>
            </w:r>
            <w:proofErr w:type="spellStart"/>
            <w:r w:rsidRPr="00490FA4">
              <w:rPr>
                <w:rFonts w:ascii="Georgia" w:eastAsia="Calibri" w:hAnsi="Georgia" w:cs="Times New Roman"/>
                <w:b/>
                <w:szCs w:val="20"/>
                <w:lang w:val="fr-FR"/>
              </w:rPr>
              <w:t>cu</w:t>
            </w:r>
            <w:proofErr w:type="spellEnd"/>
            <w:r w:rsidRPr="00490FA4">
              <w:rPr>
                <w:rFonts w:ascii="Georgia" w:eastAsia="Calibri" w:hAnsi="Georgia" w:cs="Times New Roman"/>
                <w:b/>
                <w:szCs w:val="20"/>
                <w:lang w:val="fr-FR"/>
              </w:rPr>
              <w:t xml:space="preserve"> </w:t>
            </w:r>
            <w:proofErr w:type="spellStart"/>
            <w:r w:rsidRPr="00490FA4">
              <w:rPr>
                <w:rFonts w:ascii="Georgia" w:eastAsia="Calibri" w:hAnsi="Georgia" w:cs="Times New Roman"/>
                <w:b/>
                <w:szCs w:val="20"/>
                <w:lang w:val="fr-FR"/>
              </w:rPr>
              <w:t>caracter</w:t>
            </w:r>
            <w:proofErr w:type="spellEnd"/>
            <w:r w:rsidRPr="00490FA4">
              <w:rPr>
                <w:rFonts w:ascii="Georgia" w:eastAsia="Calibri" w:hAnsi="Georgia" w:cs="Times New Roman"/>
                <w:b/>
                <w:szCs w:val="20"/>
                <w:lang w:val="fr-FR"/>
              </w:rPr>
              <w:t xml:space="preserve"> </w:t>
            </w:r>
            <w:proofErr w:type="spellStart"/>
            <w:r w:rsidRPr="00490FA4">
              <w:rPr>
                <w:rFonts w:ascii="Georgia" w:eastAsia="Calibri" w:hAnsi="Georgia" w:cs="Times New Roman"/>
                <w:b/>
                <w:szCs w:val="20"/>
                <w:lang w:val="fr-FR"/>
              </w:rPr>
              <w:t>personal</w:t>
            </w:r>
            <w:proofErr w:type="spellEnd"/>
            <w:r w:rsidRPr="00490FA4">
              <w:rPr>
                <w:rFonts w:ascii="Georgia" w:eastAsia="Calibri" w:hAnsi="Georgia" w:cs="Times New Roman"/>
                <w:b/>
                <w:szCs w:val="20"/>
                <w:lang w:val="fr-FR"/>
              </w:rPr>
              <w:t>”</w:t>
            </w:r>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înseamnă</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orice</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informații</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privind</w:t>
            </w:r>
            <w:proofErr w:type="spellEnd"/>
            <w:r w:rsidRPr="00490FA4">
              <w:rPr>
                <w:rFonts w:ascii="Georgia" w:eastAsia="Calibri" w:hAnsi="Georgia" w:cs="Times New Roman"/>
                <w:szCs w:val="20"/>
                <w:lang w:val="fr-FR"/>
              </w:rPr>
              <w:t xml:space="preserve"> o </w:t>
            </w:r>
            <w:proofErr w:type="spellStart"/>
            <w:r w:rsidRPr="00490FA4">
              <w:rPr>
                <w:rFonts w:ascii="Georgia" w:eastAsia="Calibri" w:hAnsi="Georgia" w:cs="Times New Roman"/>
                <w:szCs w:val="20"/>
                <w:lang w:val="fr-FR"/>
              </w:rPr>
              <w:t>persoană</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fizică</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identificată</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sau</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identificabilă</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persoana</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vizată</w:t>
            </w:r>
            <w:proofErr w:type="spellEnd"/>
            <w:r w:rsidRPr="00490FA4">
              <w:rPr>
                <w:rFonts w:ascii="Georgia" w:eastAsia="Calibri" w:hAnsi="Georgia" w:cs="Times New Roman"/>
                <w:szCs w:val="20"/>
                <w:lang w:val="fr-FR"/>
              </w:rPr>
              <w:t xml:space="preserve">”), a </w:t>
            </w:r>
            <w:proofErr w:type="spellStart"/>
            <w:r w:rsidRPr="00490FA4">
              <w:rPr>
                <w:rFonts w:ascii="Georgia" w:eastAsia="Calibri" w:hAnsi="Georgia" w:cs="Times New Roman"/>
                <w:szCs w:val="20"/>
                <w:lang w:val="fr-FR"/>
              </w:rPr>
              <w:t>căror</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Prelucrare</w:t>
            </w:r>
            <w:proofErr w:type="spellEnd"/>
            <w:r w:rsidRPr="00490FA4">
              <w:rPr>
                <w:rFonts w:ascii="Georgia" w:eastAsia="Calibri" w:hAnsi="Georgia" w:cs="Times New Roman"/>
                <w:szCs w:val="20"/>
                <w:lang w:val="fr-FR"/>
              </w:rPr>
              <w:t xml:space="preserve"> este </w:t>
            </w:r>
            <w:proofErr w:type="spellStart"/>
            <w:r w:rsidRPr="00490FA4">
              <w:rPr>
                <w:rFonts w:ascii="Georgia" w:eastAsia="Calibri" w:hAnsi="Georgia" w:cs="Times New Roman"/>
                <w:szCs w:val="20"/>
                <w:lang w:val="fr-FR"/>
              </w:rPr>
              <w:t>protejata</w:t>
            </w:r>
            <w:proofErr w:type="spellEnd"/>
            <w:r w:rsidRPr="00490FA4">
              <w:rPr>
                <w:rFonts w:ascii="Georgia" w:eastAsia="Calibri" w:hAnsi="Georgia" w:cs="Times New Roman"/>
                <w:szCs w:val="20"/>
                <w:lang w:val="fr-FR"/>
              </w:rPr>
              <w:t xml:space="preserve"> de </w:t>
            </w:r>
            <w:proofErr w:type="spellStart"/>
            <w:r w:rsidRPr="00490FA4">
              <w:rPr>
                <w:rFonts w:ascii="Georgia" w:eastAsia="Calibri" w:hAnsi="Georgia" w:cs="Times New Roman"/>
                <w:szCs w:val="20"/>
                <w:lang w:val="fr-FR"/>
              </w:rPr>
              <w:t>Legislația</w:t>
            </w:r>
            <w:proofErr w:type="spellEnd"/>
            <w:r w:rsidRPr="00490FA4">
              <w:rPr>
                <w:rFonts w:ascii="Georgia" w:eastAsia="Calibri" w:hAnsi="Georgia" w:cs="Times New Roman"/>
                <w:szCs w:val="20"/>
                <w:lang w:val="fr-FR"/>
              </w:rPr>
              <w:t xml:space="preserve"> </w:t>
            </w:r>
            <w:proofErr w:type="spellStart"/>
            <w:r w:rsidRPr="00490FA4">
              <w:rPr>
                <w:rFonts w:ascii="Georgia" w:eastAsia="Calibri" w:hAnsi="Georgia" w:cs="Times New Roman"/>
                <w:szCs w:val="20"/>
                <w:lang w:val="fr-FR"/>
              </w:rPr>
              <w:t>aplicabilă</w:t>
            </w:r>
            <w:proofErr w:type="spellEnd"/>
            <w:r w:rsidRPr="00490FA4">
              <w:rPr>
                <w:rFonts w:ascii="Georgia" w:eastAsia="Calibri" w:hAnsi="Georgia" w:cs="Times New Roman"/>
                <w:szCs w:val="20"/>
                <w:lang w:val="fr-FR"/>
              </w:rPr>
              <w:t xml:space="preserve">; </w:t>
            </w:r>
          </w:p>
          <w:p w14:paraId="1B3FEF63" w14:textId="77777777" w:rsidR="007607EB" w:rsidRPr="00490FA4" w:rsidRDefault="007607EB" w:rsidP="00490FA4">
            <w:pPr>
              <w:keepNext/>
              <w:spacing w:before="120" w:after="120" w:line="276" w:lineRule="auto"/>
              <w:ind w:left="360"/>
              <w:rPr>
                <w:rFonts w:ascii="Georgia" w:eastAsia="Calibri" w:hAnsi="Georgia" w:cs="Times New Roman"/>
                <w:szCs w:val="20"/>
              </w:rPr>
            </w:pPr>
            <w:r w:rsidRPr="00490FA4">
              <w:rPr>
                <w:rFonts w:ascii="Georgia" w:eastAsia="Calibri" w:hAnsi="Georgia" w:cs="Times New Roman"/>
                <w:b/>
                <w:szCs w:val="20"/>
              </w:rPr>
              <w:t>„</w:t>
            </w:r>
            <w:proofErr w:type="spellStart"/>
            <w:r w:rsidRPr="00490FA4">
              <w:rPr>
                <w:rFonts w:ascii="Georgia" w:eastAsia="Calibri" w:hAnsi="Georgia" w:cs="Times New Roman"/>
                <w:b/>
                <w:szCs w:val="20"/>
              </w:rPr>
              <w:t>Prelucrare</w:t>
            </w:r>
            <w:proofErr w:type="spellEnd"/>
            <w:r w:rsidRPr="00490FA4">
              <w:rPr>
                <w:rFonts w:ascii="Georgia" w:eastAsia="Calibri" w:hAnsi="Georgia" w:cs="Times New Roman"/>
                <w:b/>
                <w:szCs w:val="20"/>
              </w:rPr>
              <w:t>”</w:t>
            </w:r>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înseamnă</w:t>
            </w:r>
            <w:proofErr w:type="spellEnd"/>
            <w:r w:rsidRPr="00490FA4">
              <w:rPr>
                <w:rFonts w:ascii="Georgia" w:eastAsia="Calibri" w:hAnsi="Georgia" w:cs="Times New Roman"/>
                <w:szCs w:val="20"/>
              </w:rPr>
              <w:t xml:space="preserve"> orice </w:t>
            </w:r>
            <w:proofErr w:type="spellStart"/>
            <w:r w:rsidRPr="00490FA4">
              <w:rPr>
                <w:rFonts w:ascii="Georgia" w:eastAsia="Calibri" w:hAnsi="Georgia" w:cs="Times New Roman"/>
                <w:szCs w:val="20"/>
              </w:rPr>
              <w:t>operațiune</w:t>
            </w:r>
            <w:proofErr w:type="spellEnd"/>
            <w:r w:rsidRPr="00490FA4">
              <w:rPr>
                <w:rFonts w:ascii="Georgia" w:eastAsia="Calibri" w:hAnsi="Georgia" w:cs="Times New Roman"/>
                <w:szCs w:val="20"/>
              </w:rPr>
              <w:t xml:space="preserve"> sau set de </w:t>
            </w:r>
            <w:proofErr w:type="spellStart"/>
            <w:r w:rsidRPr="00490FA4">
              <w:rPr>
                <w:rFonts w:ascii="Georgia" w:eastAsia="Calibri" w:hAnsi="Georgia" w:cs="Times New Roman"/>
                <w:szCs w:val="20"/>
              </w:rPr>
              <w:t>operațiuni</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efectuate</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asupra</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datelor</w:t>
            </w:r>
            <w:proofErr w:type="spellEnd"/>
            <w:r w:rsidRPr="00490FA4">
              <w:rPr>
                <w:rFonts w:ascii="Georgia" w:eastAsia="Calibri" w:hAnsi="Georgia" w:cs="Times New Roman"/>
                <w:szCs w:val="20"/>
              </w:rPr>
              <w:t xml:space="preserve"> cu </w:t>
            </w:r>
            <w:proofErr w:type="spellStart"/>
            <w:r w:rsidRPr="00490FA4">
              <w:rPr>
                <w:rFonts w:ascii="Georgia" w:eastAsia="Calibri" w:hAnsi="Georgia" w:cs="Times New Roman"/>
                <w:szCs w:val="20"/>
              </w:rPr>
              <w:t>caracter</w:t>
            </w:r>
            <w:proofErr w:type="spellEnd"/>
            <w:r w:rsidRPr="00490FA4">
              <w:rPr>
                <w:rFonts w:ascii="Georgia" w:eastAsia="Calibri" w:hAnsi="Georgia" w:cs="Times New Roman"/>
                <w:szCs w:val="20"/>
              </w:rPr>
              <w:t xml:space="preserve"> personal cum </w:t>
            </w:r>
            <w:proofErr w:type="spellStart"/>
            <w:r w:rsidRPr="00490FA4">
              <w:rPr>
                <w:rFonts w:ascii="Georgia" w:eastAsia="Calibri" w:hAnsi="Georgia" w:cs="Times New Roman"/>
                <w:szCs w:val="20"/>
              </w:rPr>
              <w:t>ar</w:t>
            </w:r>
            <w:proofErr w:type="spellEnd"/>
            <w:r w:rsidRPr="00490FA4">
              <w:rPr>
                <w:rFonts w:ascii="Georgia" w:eastAsia="Calibri" w:hAnsi="Georgia" w:cs="Times New Roman"/>
                <w:szCs w:val="20"/>
              </w:rPr>
              <w:t xml:space="preserve"> fi: </w:t>
            </w:r>
            <w:proofErr w:type="spellStart"/>
            <w:r w:rsidRPr="00490FA4">
              <w:rPr>
                <w:rFonts w:ascii="Georgia" w:eastAsia="Calibri" w:hAnsi="Georgia" w:cs="Times New Roman"/>
                <w:szCs w:val="20"/>
              </w:rPr>
              <w:t>colectarea</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înregistrarea</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organizarea</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structurarea</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stocarea</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adaptarea</w:t>
            </w:r>
            <w:proofErr w:type="spellEnd"/>
            <w:r w:rsidRPr="00490FA4">
              <w:rPr>
                <w:rFonts w:ascii="Georgia" w:eastAsia="Calibri" w:hAnsi="Georgia" w:cs="Times New Roman"/>
                <w:szCs w:val="20"/>
              </w:rPr>
              <w:t xml:space="preserve"> sau </w:t>
            </w:r>
            <w:proofErr w:type="spellStart"/>
            <w:r w:rsidRPr="00490FA4">
              <w:rPr>
                <w:rFonts w:ascii="Georgia" w:eastAsia="Calibri" w:hAnsi="Georgia" w:cs="Times New Roman"/>
                <w:szCs w:val="20"/>
              </w:rPr>
              <w:t>modificarea</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extragerea</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consultarea</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utilizarea</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divulgarea</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prin</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transmitere</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diseminarea</w:t>
            </w:r>
            <w:proofErr w:type="spellEnd"/>
            <w:r w:rsidRPr="00490FA4">
              <w:rPr>
                <w:rFonts w:ascii="Georgia" w:eastAsia="Calibri" w:hAnsi="Georgia" w:cs="Times New Roman"/>
                <w:szCs w:val="20"/>
              </w:rPr>
              <w:t xml:space="preserve"> sau </w:t>
            </w:r>
            <w:proofErr w:type="spellStart"/>
            <w:r w:rsidRPr="00490FA4">
              <w:rPr>
                <w:rFonts w:ascii="Georgia" w:eastAsia="Calibri" w:hAnsi="Georgia" w:cs="Times New Roman"/>
                <w:szCs w:val="20"/>
              </w:rPr>
              <w:t>punerea</w:t>
            </w:r>
            <w:proofErr w:type="spellEnd"/>
            <w:r w:rsidRPr="00490FA4">
              <w:rPr>
                <w:rFonts w:ascii="Georgia" w:eastAsia="Calibri" w:hAnsi="Georgia" w:cs="Times New Roman"/>
                <w:szCs w:val="20"/>
              </w:rPr>
              <w:t xml:space="preserve"> la </w:t>
            </w:r>
            <w:proofErr w:type="spellStart"/>
            <w:r w:rsidRPr="00490FA4">
              <w:rPr>
                <w:rFonts w:ascii="Georgia" w:eastAsia="Calibri" w:hAnsi="Georgia" w:cs="Times New Roman"/>
                <w:szCs w:val="20"/>
              </w:rPr>
              <w:t>dispoziție</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în</w:t>
            </w:r>
            <w:proofErr w:type="spellEnd"/>
            <w:r w:rsidRPr="00490FA4">
              <w:rPr>
                <w:rFonts w:ascii="Georgia" w:eastAsia="Calibri" w:hAnsi="Georgia" w:cs="Times New Roman"/>
                <w:szCs w:val="20"/>
              </w:rPr>
              <w:t xml:space="preserve"> orice alt mod, </w:t>
            </w:r>
            <w:proofErr w:type="spellStart"/>
            <w:r w:rsidRPr="00490FA4">
              <w:rPr>
                <w:rFonts w:ascii="Georgia" w:eastAsia="Calibri" w:hAnsi="Georgia" w:cs="Times New Roman"/>
                <w:szCs w:val="20"/>
              </w:rPr>
              <w:t>alinierea</w:t>
            </w:r>
            <w:proofErr w:type="spellEnd"/>
            <w:r w:rsidRPr="00490FA4">
              <w:rPr>
                <w:rFonts w:ascii="Georgia" w:eastAsia="Calibri" w:hAnsi="Georgia" w:cs="Times New Roman"/>
                <w:szCs w:val="20"/>
              </w:rPr>
              <w:t xml:space="preserve"> sau </w:t>
            </w:r>
            <w:proofErr w:type="spellStart"/>
            <w:r w:rsidRPr="00490FA4">
              <w:rPr>
                <w:rFonts w:ascii="Georgia" w:eastAsia="Calibri" w:hAnsi="Georgia" w:cs="Times New Roman"/>
                <w:szCs w:val="20"/>
              </w:rPr>
              <w:t>combinarea</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restricționarea</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ștergerea</w:t>
            </w:r>
            <w:proofErr w:type="spellEnd"/>
            <w:r w:rsidRPr="00490FA4">
              <w:rPr>
                <w:rFonts w:ascii="Georgia" w:eastAsia="Calibri" w:hAnsi="Georgia" w:cs="Times New Roman"/>
                <w:szCs w:val="20"/>
              </w:rPr>
              <w:t xml:space="preserve"> sau </w:t>
            </w:r>
            <w:proofErr w:type="spellStart"/>
            <w:r w:rsidRPr="00490FA4">
              <w:rPr>
                <w:rFonts w:ascii="Georgia" w:eastAsia="Calibri" w:hAnsi="Georgia" w:cs="Times New Roman"/>
                <w:szCs w:val="20"/>
              </w:rPr>
              <w:t>distrugerea</w:t>
            </w:r>
            <w:proofErr w:type="spellEnd"/>
            <w:r w:rsidRPr="00490FA4">
              <w:rPr>
                <w:rFonts w:ascii="Georgia" w:eastAsia="Calibri" w:hAnsi="Georgia" w:cs="Times New Roman"/>
                <w:szCs w:val="20"/>
              </w:rPr>
              <w:t>;</w:t>
            </w:r>
          </w:p>
          <w:p w14:paraId="7ECF5B9D" w14:textId="77777777" w:rsidR="007607EB" w:rsidRPr="00490FA4" w:rsidRDefault="007607EB" w:rsidP="00490FA4">
            <w:pPr>
              <w:keepNext/>
              <w:spacing w:before="120" w:after="120" w:line="276" w:lineRule="auto"/>
              <w:ind w:left="360"/>
              <w:rPr>
                <w:rFonts w:ascii="Georgia" w:eastAsia="Calibri" w:hAnsi="Georgia" w:cs="Times New Roman"/>
                <w:szCs w:val="20"/>
              </w:rPr>
            </w:pPr>
            <w:r w:rsidRPr="00490FA4">
              <w:rPr>
                <w:rFonts w:ascii="Georgia" w:eastAsia="Calibri" w:hAnsi="Georgia" w:cs="Times New Roman"/>
                <w:b/>
                <w:szCs w:val="20"/>
              </w:rPr>
              <w:t>„</w:t>
            </w:r>
            <w:proofErr w:type="spellStart"/>
            <w:r w:rsidRPr="00490FA4">
              <w:rPr>
                <w:rFonts w:ascii="Georgia" w:eastAsia="Calibri" w:hAnsi="Georgia" w:cs="Times New Roman"/>
                <w:b/>
                <w:szCs w:val="20"/>
              </w:rPr>
              <w:t>Servicii</w:t>
            </w:r>
            <w:proofErr w:type="spellEnd"/>
            <w:r w:rsidRPr="00490FA4">
              <w:rPr>
                <w:rFonts w:ascii="Georgia" w:eastAsia="Calibri" w:hAnsi="Georgia" w:cs="Times New Roman"/>
                <w:b/>
                <w:szCs w:val="20"/>
              </w:rPr>
              <w:t>”</w:t>
            </w:r>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înseamnă</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totalitatea</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serviciilor</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furnizate</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Beneficiarului</w:t>
            </w:r>
            <w:proofErr w:type="spellEnd"/>
            <w:r w:rsidRPr="00490FA4">
              <w:rPr>
                <w:rFonts w:ascii="Georgia" w:eastAsia="Calibri" w:hAnsi="Georgia" w:cs="Times New Roman"/>
                <w:szCs w:val="20"/>
              </w:rPr>
              <w:t xml:space="preserve"> de </w:t>
            </w:r>
            <w:proofErr w:type="spellStart"/>
            <w:r w:rsidRPr="00490FA4">
              <w:rPr>
                <w:rFonts w:ascii="Georgia" w:eastAsia="Calibri" w:hAnsi="Georgia" w:cs="Times New Roman"/>
                <w:szCs w:val="20"/>
              </w:rPr>
              <w:t>către</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Prestator</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în</w:t>
            </w:r>
            <w:proofErr w:type="spellEnd"/>
            <w:r w:rsidRPr="00490FA4">
              <w:rPr>
                <w:rFonts w:ascii="Georgia" w:eastAsia="Calibri" w:hAnsi="Georgia" w:cs="Times New Roman"/>
                <w:szCs w:val="20"/>
              </w:rPr>
              <w:t xml:space="preserve"> baza </w:t>
            </w:r>
            <w:proofErr w:type="spellStart"/>
            <w:r w:rsidRPr="00490FA4">
              <w:rPr>
                <w:rFonts w:ascii="Georgia" w:eastAsia="Calibri" w:hAnsi="Georgia" w:cs="Times New Roman"/>
                <w:szCs w:val="20"/>
              </w:rPr>
              <w:t>Contractului</w:t>
            </w:r>
            <w:proofErr w:type="spellEnd"/>
            <w:r w:rsidRPr="00490FA4">
              <w:rPr>
                <w:rFonts w:ascii="Georgia" w:eastAsia="Calibri" w:hAnsi="Georgia" w:cs="Times New Roman"/>
                <w:szCs w:val="20"/>
              </w:rPr>
              <w:t>;</w:t>
            </w:r>
            <w:r w:rsidRPr="00490FA4">
              <w:rPr>
                <w:rFonts w:ascii="Georgia" w:eastAsia="Calibri" w:hAnsi="Georgia" w:cs="Times New Roman"/>
                <w:szCs w:val="20"/>
              </w:rPr>
              <w:br/>
            </w:r>
          </w:p>
          <w:p w14:paraId="73FA8E24" w14:textId="77777777" w:rsidR="007607EB" w:rsidRPr="00490FA4" w:rsidRDefault="007607EB" w:rsidP="00490FA4">
            <w:pPr>
              <w:keepNext/>
              <w:spacing w:before="120" w:after="120" w:line="276" w:lineRule="auto"/>
              <w:ind w:left="360"/>
              <w:rPr>
                <w:rFonts w:ascii="Georgia" w:eastAsia="Calibri" w:hAnsi="Georgia" w:cs="Times New Roman"/>
                <w:szCs w:val="20"/>
              </w:rPr>
            </w:pPr>
            <w:r w:rsidRPr="00490FA4">
              <w:rPr>
                <w:rFonts w:ascii="Georgia" w:eastAsia="Calibri" w:hAnsi="Georgia" w:cs="Times New Roman"/>
                <w:b/>
                <w:szCs w:val="20"/>
              </w:rPr>
              <w:t xml:space="preserve">„Operator” </w:t>
            </w:r>
            <w:proofErr w:type="spellStart"/>
            <w:r w:rsidRPr="00490FA4">
              <w:rPr>
                <w:rFonts w:ascii="Georgia" w:eastAsia="Calibri" w:hAnsi="Georgia" w:cs="Times New Roman"/>
                <w:szCs w:val="20"/>
              </w:rPr>
              <w:t>înseamnă</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entitatea</w:t>
            </w:r>
            <w:proofErr w:type="spellEnd"/>
            <w:r w:rsidRPr="00490FA4">
              <w:rPr>
                <w:rFonts w:ascii="Georgia" w:eastAsia="Calibri" w:hAnsi="Georgia" w:cs="Times New Roman"/>
                <w:szCs w:val="20"/>
              </w:rPr>
              <w:t xml:space="preserve"> care </w:t>
            </w:r>
            <w:proofErr w:type="spellStart"/>
            <w:r w:rsidRPr="00490FA4">
              <w:rPr>
                <w:rFonts w:ascii="Georgia" w:eastAsia="Calibri" w:hAnsi="Georgia" w:cs="Times New Roman"/>
                <w:szCs w:val="20"/>
              </w:rPr>
              <w:t>stabilește</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scopurile</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si</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mijloacele</w:t>
            </w:r>
            <w:proofErr w:type="spellEnd"/>
            <w:r w:rsidRPr="00490FA4">
              <w:rPr>
                <w:rFonts w:ascii="Georgia" w:eastAsia="Calibri" w:hAnsi="Georgia" w:cs="Times New Roman"/>
                <w:szCs w:val="20"/>
              </w:rPr>
              <w:t xml:space="preserve"> de </w:t>
            </w:r>
            <w:proofErr w:type="spellStart"/>
            <w:r w:rsidRPr="00490FA4">
              <w:rPr>
                <w:rFonts w:ascii="Georgia" w:eastAsia="Calibri" w:hAnsi="Georgia" w:cs="Times New Roman"/>
                <w:szCs w:val="20"/>
              </w:rPr>
              <w:t>prelucrare</w:t>
            </w:r>
            <w:proofErr w:type="spellEnd"/>
            <w:r w:rsidRPr="00490FA4">
              <w:rPr>
                <w:rFonts w:ascii="Georgia" w:eastAsia="Calibri" w:hAnsi="Georgia" w:cs="Times New Roman"/>
                <w:szCs w:val="20"/>
              </w:rPr>
              <w:t xml:space="preserve"> a </w:t>
            </w:r>
            <w:proofErr w:type="spellStart"/>
            <w:r w:rsidRPr="00490FA4">
              <w:rPr>
                <w:rFonts w:ascii="Georgia" w:eastAsia="Calibri" w:hAnsi="Georgia" w:cs="Times New Roman"/>
                <w:szCs w:val="20"/>
              </w:rPr>
              <w:t>datelor</w:t>
            </w:r>
            <w:proofErr w:type="spellEnd"/>
            <w:r w:rsidRPr="00490FA4">
              <w:rPr>
                <w:rFonts w:ascii="Georgia" w:eastAsia="Calibri" w:hAnsi="Georgia" w:cs="Times New Roman"/>
                <w:szCs w:val="20"/>
              </w:rPr>
              <w:t xml:space="preserve"> cu </w:t>
            </w:r>
            <w:proofErr w:type="spellStart"/>
            <w:r w:rsidRPr="00490FA4">
              <w:rPr>
                <w:rFonts w:ascii="Georgia" w:eastAsia="Calibri" w:hAnsi="Georgia" w:cs="Times New Roman"/>
                <w:szCs w:val="20"/>
              </w:rPr>
              <w:t>caracter</w:t>
            </w:r>
            <w:proofErr w:type="spellEnd"/>
            <w:r w:rsidRPr="00490FA4">
              <w:rPr>
                <w:rFonts w:ascii="Georgia" w:eastAsia="Calibri" w:hAnsi="Georgia" w:cs="Times New Roman"/>
                <w:szCs w:val="20"/>
              </w:rPr>
              <w:t xml:space="preserve"> personal;</w:t>
            </w:r>
          </w:p>
          <w:p w14:paraId="6E2C01DF" w14:textId="77777777" w:rsidR="007607EB" w:rsidRPr="00490FA4" w:rsidRDefault="007607EB" w:rsidP="00490FA4">
            <w:pPr>
              <w:keepNext/>
              <w:spacing w:before="120" w:after="120" w:line="276" w:lineRule="auto"/>
              <w:ind w:left="360"/>
              <w:rPr>
                <w:rFonts w:ascii="Georgia" w:eastAsia="Calibri" w:hAnsi="Georgia" w:cs="Times New Roman"/>
                <w:szCs w:val="20"/>
              </w:rPr>
            </w:pPr>
            <w:r w:rsidRPr="00490FA4">
              <w:rPr>
                <w:rFonts w:ascii="Georgia" w:eastAsia="Calibri" w:hAnsi="Georgia" w:cs="Times New Roman"/>
                <w:b/>
                <w:szCs w:val="20"/>
              </w:rPr>
              <w:t xml:space="preserve">„Persoana </w:t>
            </w:r>
            <w:proofErr w:type="spellStart"/>
            <w:r w:rsidRPr="00490FA4">
              <w:rPr>
                <w:rFonts w:ascii="Georgia" w:eastAsia="Calibri" w:hAnsi="Georgia" w:cs="Times New Roman"/>
                <w:b/>
                <w:szCs w:val="20"/>
              </w:rPr>
              <w:t>împuternicita</w:t>
            </w:r>
            <w:proofErr w:type="spellEnd"/>
            <w:r w:rsidRPr="00490FA4">
              <w:rPr>
                <w:rFonts w:ascii="Georgia" w:eastAsia="Calibri" w:hAnsi="Georgia" w:cs="Times New Roman"/>
                <w:b/>
                <w:szCs w:val="20"/>
              </w:rPr>
              <w:t xml:space="preserve"> de operator” / “Persoana </w:t>
            </w:r>
            <w:proofErr w:type="spellStart"/>
            <w:r w:rsidRPr="00490FA4">
              <w:rPr>
                <w:rFonts w:ascii="Georgia" w:eastAsia="Calibri" w:hAnsi="Georgia" w:cs="Times New Roman"/>
                <w:b/>
                <w:szCs w:val="20"/>
              </w:rPr>
              <w:t>împuternicită</w:t>
            </w:r>
            <w:proofErr w:type="spellEnd"/>
            <w:r w:rsidRPr="00490FA4">
              <w:rPr>
                <w:rFonts w:ascii="Georgia" w:eastAsia="Calibri" w:hAnsi="Georgia" w:cs="Times New Roman"/>
                <w:b/>
                <w:szCs w:val="20"/>
              </w:rPr>
              <w:t>”</w:t>
            </w:r>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înseamnă</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entitatea</w:t>
            </w:r>
            <w:proofErr w:type="spellEnd"/>
            <w:r w:rsidRPr="00490FA4">
              <w:rPr>
                <w:rFonts w:ascii="Georgia" w:eastAsia="Calibri" w:hAnsi="Georgia" w:cs="Times New Roman"/>
                <w:szCs w:val="20"/>
              </w:rPr>
              <w:t xml:space="preserve"> care </w:t>
            </w:r>
            <w:proofErr w:type="spellStart"/>
            <w:r w:rsidRPr="00490FA4">
              <w:rPr>
                <w:rFonts w:ascii="Georgia" w:eastAsia="Calibri" w:hAnsi="Georgia" w:cs="Times New Roman"/>
                <w:szCs w:val="20"/>
              </w:rPr>
              <w:t>prelucrează</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datele</w:t>
            </w:r>
            <w:proofErr w:type="spellEnd"/>
            <w:r w:rsidRPr="00490FA4">
              <w:rPr>
                <w:rFonts w:ascii="Georgia" w:eastAsia="Calibri" w:hAnsi="Georgia" w:cs="Times New Roman"/>
                <w:szCs w:val="20"/>
              </w:rPr>
              <w:t xml:space="preserve"> cu </w:t>
            </w:r>
            <w:proofErr w:type="spellStart"/>
            <w:r w:rsidRPr="00490FA4">
              <w:rPr>
                <w:rFonts w:ascii="Georgia" w:eastAsia="Calibri" w:hAnsi="Georgia" w:cs="Times New Roman"/>
                <w:szCs w:val="20"/>
              </w:rPr>
              <w:t>caracter</w:t>
            </w:r>
            <w:proofErr w:type="spellEnd"/>
            <w:r w:rsidRPr="00490FA4">
              <w:rPr>
                <w:rFonts w:ascii="Georgia" w:eastAsia="Calibri" w:hAnsi="Georgia" w:cs="Times New Roman"/>
                <w:szCs w:val="20"/>
              </w:rPr>
              <w:t xml:space="preserve"> personal </w:t>
            </w:r>
            <w:proofErr w:type="spellStart"/>
            <w:r w:rsidRPr="00490FA4">
              <w:rPr>
                <w:rFonts w:ascii="Georgia" w:eastAsia="Calibri" w:hAnsi="Georgia" w:cs="Times New Roman"/>
                <w:szCs w:val="20"/>
              </w:rPr>
              <w:t>în</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numele</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Operatorului</w:t>
            </w:r>
            <w:proofErr w:type="spellEnd"/>
            <w:r w:rsidRPr="00490FA4">
              <w:rPr>
                <w:rFonts w:ascii="Georgia" w:eastAsia="Calibri" w:hAnsi="Georgia" w:cs="Times New Roman"/>
                <w:szCs w:val="20"/>
              </w:rPr>
              <w:t>;</w:t>
            </w:r>
          </w:p>
          <w:p w14:paraId="2950BF86" w14:textId="77777777" w:rsidR="007607EB" w:rsidRPr="00490FA4" w:rsidRDefault="007607EB" w:rsidP="00490FA4">
            <w:pPr>
              <w:keepNext/>
              <w:spacing w:before="120" w:after="120" w:line="276" w:lineRule="auto"/>
              <w:ind w:left="360"/>
              <w:rPr>
                <w:rFonts w:ascii="Georgia" w:eastAsia="Calibri" w:hAnsi="Georgia" w:cs="Times New Roman"/>
                <w:szCs w:val="20"/>
              </w:rPr>
            </w:pPr>
            <w:r w:rsidRPr="00490FA4">
              <w:rPr>
                <w:rFonts w:ascii="Georgia" w:eastAsia="Calibri" w:hAnsi="Georgia" w:cs="Times New Roman"/>
                <w:b/>
                <w:szCs w:val="20"/>
              </w:rPr>
              <w:t>„</w:t>
            </w:r>
            <w:proofErr w:type="spellStart"/>
            <w:r w:rsidRPr="00490FA4">
              <w:rPr>
                <w:rFonts w:ascii="Georgia" w:eastAsia="Calibri" w:hAnsi="Georgia" w:cs="Times New Roman"/>
                <w:b/>
                <w:szCs w:val="20"/>
              </w:rPr>
              <w:t>Datele</w:t>
            </w:r>
            <w:proofErr w:type="spellEnd"/>
            <w:r w:rsidRPr="00490FA4">
              <w:rPr>
                <w:rFonts w:ascii="Georgia" w:eastAsia="Calibri" w:hAnsi="Georgia" w:cs="Times New Roman"/>
                <w:b/>
                <w:szCs w:val="20"/>
              </w:rPr>
              <w:t xml:space="preserve"> </w:t>
            </w:r>
            <w:proofErr w:type="spellStart"/>
            <w:r w:rsidRPr="00490FA4">
              <w:rPr>
                <w:rFonts w:ascii="Georgia" w:eastAsia="Calibri" w:hAnsi="Georgia" w:cs="Times New Roman"/>
                <w:b/>
                <w:szCs w:val="20"/>
              </w:rPr>
              <w:t>Beneficiarului</w:t>
            </w:r>
            <w:proofErr w:type="spellEnd"/>
            <w:r w:rsidRPr="00490FA4">
              <w:rPr>
                <w:rFonts w:ascii="Georgia" w:eastAsia="Calibri" w:hAnsi="Georgia" w:cs="Times New Roman"/>
                <w:b/>
                <w:szCs w:val="20"/>
              </w:rPr>
              <w:t>”</w:t>
            </w:r>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înseamnă</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Datele</w:t>
            </w:r>
            <w:proofErr w:type="spellEnd"/>
            <w:r w:rsidRPr="00490FA4">
              <w:rPr>
                <w:rFonts w:ascii="Georgia" w:eastAsia="Calibri" w:hAnsi="Georgia" w:cs="Times New Roman"/>
                <w:szCs w:val="20"/>
              </w:rPr>
              <w:t xml:space="preserve"> cu </w:t>
            </w:r>
            <w:proofErr w:type="spellStart"/>
            <w:r w:rsidRPr="00490FA4">
              <w:rPr>
                <w:rFonts w:ascii="Georgia" w:eastAsia="Calibri" w:hAnsi="Georgia" w:cs="Times New Roman"/>
                <w:szCs w:val="20"/>
              </w:rPr>
              <w:t>caracter</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transmise</w:t>
            </w:r>
            <w:proofErr w:type="spellEnd"/>
            <w:r w:rsidRPr="00490FA4">
              <w:rPr>
                <w:rFonts w:ascii="Georgia" w:eastAsia="Calibri" w:hAnsi="Georgia" w:cs="Times New Roman"/>
                <w:szCs w:val="20"/>
              </w:rPr>
              <w:t xml:space="preserve"> de </w:t>
            </w:r>
            <w:proofErr w:type="spellStart"/>
            <w:r w:rsidRPr="00490FA4">
              <w:rPr>
                <w:rFonts w:ascii="Georgia" w:eastAsia="Calibri" w:hAnsi="Georgia" w:cs="Times New Roman"/>
                <w:szCs w:val="20"/>
              </w:rPr>
              <w:t>către</w:t>
            </w:r>
            <w:proofErr w:type="spellEnd"/>
            <w:r w:rsidRPr="00490FA4">
              <w:rPr>
                <w:rFonts w:ascii="Georgia" w:eastAsia="Calibri" w:hAnsi="Georgia" w:cs="Times New Roman"/>
                <w:szCs w:val="20"/>
              </w:rPr>
              <w:t xml:space="preserve"> sau pentru </w:t>
            </w:r>
            <w:proofErr w:type="spellStart"/>
            <w:r w:rsidRPr="00490FA4">
              <w:rPr>
                <w:rFonts w:ascii="Georgia" w:eastAsia="Calibri" w:hAnsi="Georgia" w:cs="Times New Roman"/>
                <w:szCs w:val="20"/>
              </w:rPr>
              <w:t>Beneficiar</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Prestatorului</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și</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prelucrate</w:t>
            </w:r>
            <w:proofErr w:type="spellEnd"/>
            <w:r w:rsidRPr="00490FA4">
              <w:rPr>
                <w:rFonts w:ascii="Georgia" w:eastAsia="Calibri" w:hAnsi="Georgia" w:cs="Times New Roman"/>
                <w:szCs w:val="20"/>
              </w:rPr>
              <w:t xml:space="preserve"> de </w:t>
            </w:r>
            <w:proofErr w:type="spellStart"/>
            <w:r w:rsidRPr="00490FA4">
              <w:rPr>
                <w:rFonts w:ascii="Georgia" w:eastAsia="Calibri" w:hAnsi="Georgia" w:cs="Times New Roman"/>
                <w:szCs w:val="20"/>
              </w:rPr>
              <w:t>acesta</w:t>
            </w:r>
            <w:proofErr w:type="spellEnd"/>
            <w:r w:rsidRPr="00490FA4">
              <w:rPr>
                <w:rFonts w:ascii="Georgia" w:eastAsia="Calibri" w:hAnsi="Georgia" w:cs="Times New Roman"/>
                <w:szCs w:val="20"/>
              </w:rPr>
              <w:t xml:space="preserve"> din </w:t>
            </w:r>
            <w:proofErr w:type="spellStart"/>
            <w:r w:rsidRPr="00490FA4">
              <w:rPr>
                <w:rFonts w:ascii="Georgia" w:eastAsia="Calibri" w:hAnsi="Georgia" w:cs="Times New Roman"/>
                <w:szCs w:val="20"/>
              </w:rPr>
              <w:t>urmă</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în</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executarea</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Contractului</w:t>
            </w:r>
            <w:proofErr w:type="spellEnd"/>
            <w:r w:rsidRPr="00490FA4">
              <w:rPr>
                <w:rFonts w:ascii="Georgia" w:eastAsia="Calibri" w:hAnsi="Georgia" w:cs="Times New Roman"/>
                <w:szCs w:val="20"/>
              </w:rPr>
              <w:t>;</w:t>
            </w:r>
          </w:p>
          <w:p w14:paraId="19D046BB" w14:textId="77777777" w:rsidR="007607EB" w:rsidRPr="00490FA4" w:rsidRDefault="007607EB" w:rsidP="00490FA4">
            <w:pPr>
              <w:keepNext/>
              <w:spacing w:before="120" w:after="120" w:line="276" w:lineRule="auto"/>
              <w:ind w:left="360"/>
              <w:rPr>
                <w:rFonts w:ascii="Georgia" w:eastAsia="Calibri" w:hAnsi="Georgia" w:cs="Times New Roman"/>
                <w:szCs w:val="20"/>
              </w:rPr>
            </w:pPr>
            <w:r w:rsidRPr="00490FA4">
              <w:rPr>
                <w:rFonts w:ascii="Georgia" w:eastAsia="Calibri" w:hAnsi="Georgia" w:cs="Times New Roman"/>
                <w:b/>
                <w:szCs w:val="20"/>
              </w:rPr>
              <w:t xml:space="preserve">„Incident de </w:t>
            </w:r>
            <w:proofErr w:type="spellStart"/>
            <w:r w:rsidRPr="00490FA4">
              <w:rPr>
                <w:rFonts w:ascii="Georgia" w:eastAsia="Calibri" w:hAnsi="Georgia" w:cs="Times New Roman"/>
                <w:b/>
                <w:szCs w:val="20"/>
              </w:rPr>
              <w:t>securitate</w:t>
            </w:r>
            <w:proofErr w:type="spellEnd"/>
            <w:r w:rsidRPr="00490FA4">
              <w:rPr>
                <w:rFonts w:ascii="Georgia" w:eastAsia="Calibri" w:hAnsi="Georgia" w:cs="Times New Roman"/>
                <w:b/>
                <w:szCs w:val="20"/>
              </w:rPr>
              <w:t>”</w:t>
            </w:r>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înseamnă</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distrugerea</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pierderea</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modificarea</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accidentală</w:t>
            </w:r>
            <w:proofErr w:type="spellEnd"/>
            <w:r w:rsidRPr="00490FA4">
              <w:rPr>
                <w:rFonts w:ascii="Georgia" w:eastAsia="Calibri" w:hAnsi="Georgia" w:cs="Times New Roman"/>
                <w:szCs w:val="20"/>
              </w:rPr>
              <w:t xml:space="preserve"> sau </w:t>
            </w:r>
            <w:proofErr w:type="spellStart"/>
            <w:r w:rsidRPr="00490FA4">
              <w:rPr>
                <w:rFonts w:ascii="Georgia" w:eastAsia="Calibri" w:hAnsi="Georgia" w:cs="Times New Roman"/>
                <w:szCs w:val="20"/>
              </w:rPr>
              <w:t>ilegală</w:t>
            </w:r>
            <w:proofErr w:type="spellEnd"/>
            <w:r w:rsidRPr="00490FA4">
              <w:rPr>
                <w:rFonts w:ascii="Georgia" w:eastAsia="Calibri" w:hAnsi="Georgia" w:cs="Times New Roman"/>
                <w:szCs w:val="20"/>
              </w:rPr>
              <w:t xml:space="preserve"> sau </w:t>
            </w:r>
            <w:proofErr w:type="spellStart"/>
            <w:r w:rsidRPr="00490FA4">
              <w:rPr>
                <w:rFonts w:ascii="Georgia" w:eastAsia="Calibri" w:hAnsi="Georgia" w:cs="Times New Roman"/>
                <w:szCs w:val="20"/>
              </w:rPr>
              <w:t>divulgarea</w:t>
            </w:r>
            <w:proofErr w:type="spellEnd"/>
            <w:r w:rsidRPr="00490FA4">
              <w:rPr>
                <w:rFonts w:ascii="Georgia" w:eastAsia="Calibri" w:hAnsi="Georgia" w:cs="Times New Roman"/>
                <w:szCs w:val="20"/>
              </w:rPr>
              <w:t xml:space="preserve"> sau </w:t>
            </w:r>
            <w:proofErr w:type="spellStart"/>
            <w:r w:rsidRPr="00490FA4">
              <w:rPr>
                <w:rFonts w:ascii="Georgia" w:eastAsia="Calibri" w:hAnsi="Georgia" w:cs="Times New Roman"/>
                <w:szCs w:val="20"/>
              </w:rPr>
              <w:t>accesarea</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neautorizată</w:t>
            </w:r>
            <w:proofErr w:type="spellEnd"/>
            <w:r w:rsidRPr="00490FA4">
              <w:rPr>
                <w:rFonts w:ascii="Georgia" w:eastAsia="Calibri" w:hAnsi="Georgia" w:cs="Times New Roman"/>
                <w:szCs w:val="20"/>
              </w:rPr>
              <w:t xml:space="preserve"> a </w:t>
            </w:r>
            <w:proofErr w:type="spellStart"/>
            <w:r w:rsidRPr="00490FA4">
              <w:rPr>
                <w:rFonts w:ascii="Georgia" w:eastAsia="Calibri" w:hAnsi="Georgia" w:cs="Times New Roman"/>
                <w:szCs w:val="20"/>
              </w:rPr>
              <w:t>Datelor</w:t>
            </w:r>
            <w:proofErr w:type="spellEnd"/>
            <w:r w:rsidRPr="00490FA4">
              <w:rPr>
                <w:rFonts w:ascii="Georgia" w:eastAsia="Calibri" w:hAnsi="Georgia" w:cs="Times New Roman"/>
                <w:szCs w:val="20"/>
              </w:rPr>
              <w:t xml:space="preserve"> cu </w:t>
            </w:r>
            <w:proofErr w:type="spellStart"/>
            <w:r w:rsidRPr="00490FA4">
              <w:rPr>
                <w:rFonts w:ascii="Georgia" w:eastAsia="Calibri" w:hAnsi="Georgia" w:cs="Times New Roman"/>
                <w:szCs w:val="20"/>
              </w:rPr>
              <w:t>caracter</w:t>
            </w:r>
            <w:proofErr w:type="spellEnd"/>
            <w:r w:rsidRPr="00490FA4">
              <w:rPr>
                <w:rFonts w:ascii="Georgia" w:eastAsia="Calibri" w:hAnsi="Georgia" w:cs="Times New Roman"/>
                <w:szCs w:val="20"/>
              </w:rPr>
              <w:t xml:space="preserve"> personal </w:t>
            </w:r>
            <w:proofErr w:type="spellStart"/>
            <w:r w:rsidRPr="00490FA4">
              <w:rPr>
                <w:rFonts w:ascii="Georgia" w:eastAsia="Calibri" w:hAnsi="Georgia" w:cs="Times New Roman"/>
                <w:szCs w:val="20"/>
              </w:rPr>
              <w:t>transmise</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stocate</w:t>
            </w:r>
            <w:proofErr w:type="spellEnd"/>
            <w:r w:rsidRPr="00490FA4">
              <w:rPr>
                <w:rFonts w:ascii="Georgia" w:eastAsia="Calibri" w:hAnsi="Georgia" w:cs="Times New Roman"/>
                <w:szCs w:val="20"/>
              </w:rPr>
              <w:t xml:space="preserve"> sau </w:t>
            </w:r>
            <w:proofErr w:type="spellStart"/>
            <w:r w:rsidRPr="00490FA4">
              <w:rPr>
                <w:rFonts w:ascii="Georgia" w:eastAsia="Calibri" w:hAnsi="Georgia" w:cs="Times New Roman"/>
                <w:szCs w:val="20"/>
              </w:rPr>
              <w:t>prelucrate</w:t>
            </w:r>
            <w:proofErr w:type="spellEnd"/>
            <w:r w:rsidRPr="00490FA4">
              <w:rPr>
                <w:rFonts w:ascii="Georgia" w:eastAsia="Calibri" w:hAnsi="Georgia" w:cs="Times New Roman"/>
                <w:szCs w:val="20"/>
              </w:rPr>
              <w:t xml:space="preserve"> </w:t>
            </w:r>
            <w:proofErr w:type="spellStart"/>
            <w:r w:rsidRPr="00490FA4">
              <w:rPr>
                <w:rFonts w:ascii="Georgia" w:eastAsia="Calibri" w:hAnsi="Georgia" w:cs="Times New Roman"/>
                <w:szCs w:val="20"/>
              </w:rPr>
              <w:t>în</w:t>
            </w:r>
            <w:proofErr w:type="spellEnd"/>
            <w:r w:rsidRPr="00490FA4">
              <w:rPr>
                <w:rFonts w:ascii="Georgia" w:eastAsia="Calibri" w:hAnsi="Georgia" w:cs="Times New Roman"/>
                <w:szCs w:val="20"/>
              </w:rPr>
              <w:t xml:space="preserve"> alt mod.</w:t>
            </w:r>
          </w:p>
        </w:tc>
      </w:tr>
      <w:tr w:rsidR="007607EB" w:rsidRPr="00490FA4" w14:paraId="34DA3A25" w14:textId="77777777" w:rsidTr="002A75FD">
        <w:tc>
          <w:tcPr>
            <w:tcW w:w="2461" w:type="pct"/>
            <w:shd w:val="clear" w:color="auto" w:fill="182A54"/>
          </w:tcPr>
          <w:p w14:paraId="4A332F0B" w14:textId="2BC67033" w:rsidR="007607EB" w:rsidRPr="00490FA4" w:rsidRDefault="007607EB" w:rsidP="00490FA4">
            <w:pPr>
              <w:keepNext/>
              <w:keepLines/>
              <w:spacing w:before="120" w:after="120" w:line="276" w:lineRule="auto"/>
              <w:ind w:left="360"/>
              <w:jc w:val="left"/>
              <w:outlineLvl w:val="1"/>
              <w:rPr>
                <w:rFonts w:ascii="Georgia" w:eastAsia="Times New Roman" w:hAnsi="Georgia" w:cs="Times New Roman"/>
                <w:b/>
                <w:szCs w:val="20"/>
              </w:rPr>
            </w:pPr>
            <w:r w:rsidRPr="00490FA4">
              <w:rPr>
                <w:rFonts w:ascii="Georgia" w:eastAsia="Times New Roman" w:hAnsi="Georgia" w:cs="Times New Roman"/>
                <w:b/>
                <w:szCs w:val="20"/>
              </w:rPr>
              <w:lastRenderedPageBreak/>
              <w:t>Object of the Agreement. The purpose of the processing of personal data</w:t>
            </w:r>
          </w:p>
        </w:tc>
        <w:tc>
          <w:tcPr>
            <w:tcW w:w="2539" w:type="pct"/>
            <w:shd w:val="clear" w:color="auto" w:fill="182A54"/>
          </w:tcPr>
          <w:p w14:paraId="28A09E00" w14:textId="76CB1197" w:rsidR="007607EB" w:rsidRPr="00490FA4" w:rsidRDefault="007607EB" w:rsidP="00490FA4">
            <w:pPr>
              <w:keepNext/>
              <w:keepLines/>
              <w:spacing w:before="120" w:after="120" w:line="276" w:lineRule="auto"/>
              <w:ind w:left="360"/>
              <w:jc w:val="left"/>
              <w:outlineLvl w:val="1"/>
              <w:rPr>
                <w:rFonts w:ascii="Georgia" w:eastAsia="Times New Roman" w:hAnsi="Georgia" w:cs="Times New Roman"/>
                <w:b/>
                <w:szCs w:val="20"/>
                <w:lang w:val="fr-FR"/>
              </w:rPr>
            </w:pPr>
            <w:proofErr w:type="spellStart"/>
            <w:r w:rsidRPr="00490FA4">
              <w:rPr>
                <w:rFonts w:ascii="Georgia" w:eastAsia="Times New Roman" w:hAnsi="Georgia" w:cs="Times New Roman"/>
                <w:b/>
                <w:szCs w:val="20"/>
                <w:lang w:val="fr-FR"/>
              </w:rPr>
              <w:t>Obiectul</w:t>
            </w:r>
            <w:proofErr w:type="spellEnd"/>
            <w:r w:rsidRPr="00490FA4">
              <w:rPr>
                <w:rFonts w:ascii="Georgia" w:eastAsia="Times New Roman" w:hAnsi="Georgia" w:cs="Times New Roman"/>
                <w:b/>
                <w:szCs w:val="20"/>
                <w:lang w:val="fr-FR"/>
              </w:rPr>
              <w:t xml:space="preserve"> </w:t>
            </w:r>
            <w:proofErr w:type="spellStart"/>
            <w:r w:rsidRPr="00490FA4">
              <w:rPr>
                <w:rFonts w:ascii="Georgia" w:eastAsia="Times New Roman" w:hAnsi="Georgia" w:cs="Times New Roman"/>
                <w:b/>
                <w:szCs w:val="20"/>
                <w:lang w:val="fr-FR"/>
              </w:rPr>
              <w:t>Acordului</w:t>
            </w:r>
            <w:proofErr w:type="spellEnd"/>
            <w:r w:rsidRPr="00490FA4">
              <w:rPr>
                <w:rFonts w:ascii="Georgia" w:eastAsia="Times New Roman" w:hAnsi="Georgia" w:cs="Times New Roman"/>
                <w:b/>
                <w:szCs w:val="20"/>
                <w:lang w:val="fr-FR"/>
              </w:rPr>
              <w:t xml:space="preserve">. </w:t>
            </w:r>
            <w:proofErr w:type="spellStart"/>
            <w:r w:rsidRPr="00490FA4">
              <w:rPr>
                <w:rFonts w:ascii="Georgia" w:eastAsia="Times New Roman" w:hAnsi="Georgia" w:cs="Times New Roman"/>
                <w:b/>
                <w:szCs w:val="20"/>
                <w:lang w:val="fr-FR"/>
              </w:rPr>
              <w:t>Scopul</w:t>
            </w:r>
            <w:proofErr w:type="spellEnd"/>
            <w:r w:rsidRPr="00490FA4">
              <w:rPr>
                <w:rFonts w:ascii="Georgia" w:eastAsia="Times New Roman" w:hAnsi="Georgia" w:cs="Times New Roman"/>
                <w:b/>
                <w:szCs w:val="20"/>
                <w:lang w:val="fr-FR"/>
              </w:rPr>
              <w:t xml:space="preserve"> </w:t>
            </w:r>
            <w:proofErr w:type="spellStart"/>
            <w:r w:rsidRPr="00490FA4">
              <w:rPr>
                <w:rFonts w:ascii="Georgia" w:eastAsia="Times New Roman" w:hAnsi="Georgia" w:cs="Times New Roman"/>
                <w:b/>
                <w:szCs w:val="20"/>
                <w:lang w:val="fr-FR"/>
              </w:rPr>
              <w:t>prelucrării</w:t>
            </w:r>
            <w:proofErr w:type="spellEnd"/>
            <w:r w:rsidRPr="00490FA4">
              <w:rPr>
                <w:rFonts w:ascii="Georgia" w:eastAsia="Times New Roman" w:hAnsi="Georgia" w:cs="Times New Roman"/>
                <w:b/>
                <w:szCs w:val="20"/>
                <w:lang w:val="fr-FR"/>
              </w:rPr>
              <w:t xml:space="preserve"> </w:t>
            </w:r>
            <w:proofErr w:type="spellStart"/>
            <w:r w:rsidRPr="00490FA4">
              <w:rPr>
                <w:rFonts w:ascii="Georgia" w:eastAsia="Times New Roman" w:hAnsi="Georgia" w:cs="Times New Roman"/>
                <w:b/>
                <w:szCs w:val="20"/>
                <w:lang w:val="fr-FR"/>
              </w:rPr>
              <w:t>datelor</w:t>
            </w:r>
            <w:proofErr w:type="spellEnd"/>
            <w:r w:rsidRPr="00490FA4">
              <w:rPr>
                <w:rFonts w:ascii="Georgia" w:eastAsia="Times New Roman" w:hAnsi="Georgia" w:cs="Times New Roman"/>
                <w:b/>
                <w:szCs w:val="20"/>
                <w:lang w:val="fr-FR"/>
              </w:rPr>
              <w:t xml:space="preserve"> personale</w:t>
            </w:r>
          </w:p>
        </w:tc>
      </w:tr>
      <w:tr w:rsidR="007607EB" w:rsidRPr="00490FA4" w14:paraId="50551A01" w14:textId="77777777" w:rsidTr="002A75FD">
        <w:tc>
          <w:tcPr>
            <w:tcW w:w="2461" w:type="pct"/>
          </w:tcPr>
          <w:p w14:paraId="32F5769B" w14:textId="676ECF7B" w:rsidR="007607EB" w:rsidRPr="00490FA4" w:rsidRDefault="007607EB" w:rsidP="00490FA4">
            <w:pPr>
              <w:spacing w:line="240" w:lineRule="auto"/>
              <w:ind w:left="360"/>
              <w:rPr>
                <w:rFonts w:ascii="Georgia" w:eastAsia="Calibri" w:hAnsi="Georgia" w:cs="Times New Roman"/>
                <w:noProof/>
                <w:szCs w:val="20"/>
              </w:rPr>
            </w:pPr>
            <w:r w:rsidRPr="00490FA4">
              <w:rPr>
                <w:rFonts w:ascii="Georgia" w:eastAsia="Calibri" w:hAnsi="Georgia" w:cs="Times New Roman"/>
                <w:noProof/>
                <w:szCs w:val="20"/>
              </w:rPr>
              <w:t>The object of this Agreement consists in determining the conditions in which the Beneficiary's Personal data is to be processed by the Provider.</w:t>
            </w:r>
          </w:p>
          <w:p w14:paraId="0DD3F7FF" w14:textId="77777777" w:rsidR="007607EB" w:rsidRPr="007607EB" w:rsidRDefault="007607EB" w:rsidP="00490FA4">
            <w:pPr>
              <w:spacing w:line="276" w:lineRule="auto"/>
              <w:ind w:left="-360"/>
              <w:contextualSpacing/>
              <w:rPr>
                <w:rFonts w:ascii="Georgia" w:eastAsia="Calibri" w:hAnsi="Georgia" w:cs="Times New Roman"/>
                <w:szCs w:val="20"/>
              </w:rPr>
            </w:pPr>
          </w:p>
          <w:p w14:paraId="17DDA364" w14:textId="211A84D1" w:rsidR="007607EB" w:rsidRPr="00490FA4" w:rsidRDefault="007607EB" w:rsidP="00490FA4">
            <w:pPr>
              <w:spacing w:line="276" w:lineRule="auto"/>
              <w:ind w:left="360"/>
              <w:rPr>
                <w:rFonts w:ascii="Georgia" w:eastAsia="Calibri" w:hAnsi="Georgia" w:cs="Times New Roman"/>
                <w:noProof/>
                <w:szCs w:val="20"/>
              </w:rPr>
            </w:pPr>
            <w:r w:rsidRPr="00490FA4">
              <w:rPr>
                <w:rFonts w:ascii="Georgia" w:eastAsia="Calibri" w:hAnsi="Georgia" w:cs="Times New Roman"/>
                <w:noProof/>
                <w:szCs w:val="20"/>
              </w:rPr>
              <w:t xml:space="preserve">The Provider, as Processor of the Controller, processes the Beneficiary’s Personal Data on behalf </w:t>
            </w:r>
            <w:r w:rsidRPr="00490FA4">
              <w:rPr>
                <w:rFonts w:ascii="Georgia" w:eastAsia="Calibri" w:hAnsi="Georgia" w:cs="Times New Roman"/>
                <w:noProof/>
                <w:szCs w:val="20"/>
              </w:rPr>
              <w:lastRenderedPageBreak/>
              <w:t>of the Beneficiary in accordance with the provisions of this Agreement.</w:t>
            </w:r>
          </w:p>
          <w:p w14:paraId="2CD1FE2F" w14:textId="77777777" w:rsidR="007607EB" w:rsidRPr="007607EB" w:rsidRDefault="007607EB" w:rsidP="00490FA4">
            <w:pPr>
              <w:spacing w:line="276" w:lineRule="auto"/>
              <w:ind w:left="-360"/>
              <w:contextualSpacing/>
              <w:rPr>
                <w:rFonts w:ascii="Georgia" w:eastAsia="Calibri" w:hAnsi="Georgia" w:cs="Times New Roman"/>
                <w:szCs w:val="20"/>
              </w:rPr>
            </w:pPr>
          </w:p>
          <w:p w14:paraId="0F111629" w14:textId="484E62DA" w:rsidR="007607EB" w:rsidRPr="00490FA4" w:rsidRDefault="007607EB" w:rsidP="00490FA4">
            <w:pPr>
              <w:spacing w:line="276" w:lineRule="auto"/>
              <w:ind w:left="360"/>
              <w:rPr>
                <w:rFonts w:ascii="Georgia" w:eastAsia="Calibri" w:hAnsi="Georgia" w:cs="Times New Roman"/>
                <w:noProof/>
                <w:szCs w:val="20"/>
              </w:rPr>
            </w:pPr>
            <w:r w:rsidRPr="00490FA4">
              <w:rPr>
                <w:rFonts w:ascii="Georgia" w:eastAsia="Calibri" w:hAnsi="Georgia" w:cs="Times New Roman"/>
                <w:noProof/>
                <w:szCs w:val="20"/>
              </w:rPr>
              <w:t>If the Provider processes the Beneficiary's Personal Data for a purpose other than that provided for in the Agreement, it will provide the data subject with all the information required by the Applicable Law, in particular with regard to the purpose and basis of the processing. In this case, the Provider will acquire the capacity of Controller, together with all the obligations arising from such quality.</w:t>
            </w:r>
          </w:p>
        </w:tc>
        <w:tc>
          <w:tcPr>
            <w:tcW w:w="2539" w:type="pct"/>
          </w:tcPr>
          <w:p w14:paraId="1D8BE881" w14:textId="5C9B2E5C" w:rsidR="007607EB" w:rsidRPr="00490FA4" w:rsidRDefault="007607EB" w:rsidP="00490FA4">
            <w:pPr>
              <w:spacing w:line="276" w:lineRule="auto"/>
              <w:ind w:left="360"/>
              <w:rPr>
                <w:rFonts w:ascii="Georgia" w:eastAsia="Calibri" w:hAnsi="Georgia" w:cs="Times New Roman"/>
                <w:noProof/>
                <w:szCs w:val="20"/>
                <w:lang w:val="fr-FR"/>
              </w:rPr>
            </w:pPr>
            <w:r w:rsidRPr="00490FA4">
              <w:rPr>
                <w:rFonts w:ascii="Georgia" w:eastAsia="Calibri" w:hAnsi="Georgia" w:cs="Times New Roman"/>
                <w:noProof/>
                <w:szCs w:val="20"/>
                <w:lang w:val="fr-FR"/>
              </w:rPr>
              <w:lastRenderedPageBreak/>
              <w:t>Obiectul Acordului constă în stabilirea condițiilor în care urmează să fie prelucrate Datele Beneficiarului de către Prestator.</w:t>
            </w:r>
            <w:r w:rsidRPr="00490FA4">
              <w:rPr>
                <w:rFonts w:ascii="Georgia" w:eastAsia="Georgia" w:hAnsi="Georgia" w:cs="Times New Roman"/>
                <w:color w:val="000000"/>
                <w:szCs w:val="20"/>
                <w:lang w:val="fr-FR"/>
              </w:rPr>
              <w:tab/>
            </w:r>
            <w:r w:rsidRPr="00490FA4">
              <w:rPr>
                <w:rFonts w:ascii="Georgia" w:eastAsia="Georgia" w:hAnsi="Georgia" w:cs="Times New Roman"/>
                <w:color w:val="000000"/>
                <w:szCs w:val="20"/>
                <w:lang w:val="fr-FR"/>
              </w:rPr>
              <w:br/>
            </w:r>
            <w:r w:rsidRPr="00490FA4">
              <w:rPr>
                <w:rFonts w:ascii="Georgia" w:eastAsia="Georgia" w:hAnsi="Georgia" w:cs="Times New Roman"/>
                <w:color w:val="000000"/>
                <w:szCs w:val="20"/>
                <w:lang w:val="fr-FR"/>
              </w:rPr>
              <w:br/>
            </w:r>
            <w:r w:rsidRPr="00490FA4">
              <w:rPr>
                <w:rFonts w:ascii="Georgia" w:eastAsia="Calibri" w:hAnsi="Georgia" w:cs="Times New Roman"/>
                <w:noProof/>
                <w:szCs w:val="20"/>
                <w:lang w:val="ro-RO"/>
              </w:rPr>
              <w:t xml:space="preserve">Prestatorul, în calitate Persoană împuternicită de operator, prelucrează Datele Beneficiarului în numele Beneficiarului cu respectarea dispozițiilor stipulate în </w:t>
            </w:r>
            <w:r w:rsidRPr="00490FA4">
              <w:rPr>
                <w:rFonts w:ascii="Georgia" w:eastAsia="Calibri" w:hAnsi="Georgia" w:cs="Times New Roman"/>
                <w:noProof/>
                <w:szCs w:val="20"/>
                <w:lang w:val="ro-RO"/>
              </w:rPr>
              <w:lastRenderedPageBreak/>
              <w:t>prezentul Acord.</w:t>
            </w:r>
            <w:r w:rsidRPr="00490FA4">
              <w:rPr>
                <w:rFonts w:ascii="Georgia" w:eastAsia="Georgia" w:hAnsi="Georgia" w:cs="Times New Roman"/>
                <w:color w:val="000000"/>
                <w:szCs w:val="20"/>
                <w:lang w:val="fr-FR"/>
              </w:rPr>
              <w:tab/>
            </w:r>
            <w:r w:rsidRPr="00490FA4">
              <w:rPr>
                <w:rFonts w:ascii="Georgia" w:eastAsia="Calibri" w:hAnsi="Georgia" w:cs="Times New Roman"/>
                <w:noProof/>
                <w:szCs w:val="20"/>
                <w:lang w:val="ro-RO"/>
              </w:rPr>
              <w:t xml:space="preserve"> </w:t>
            </w:r>
            <w:r w:rsidRPr="00490FA4">
              <w:rPr>
                <w:rFonts w:ascii="Georgia" w:eastAsia="Calibri" w:hAnsi="Georgia" w:cs="Times New Roman"/>
                <w:noProof/>
                <w:szCs w:val="20"/>
                <w:lang w:val="ro-RO"/>
              </w:rPr>
              <w:br/>
            </w:r>
            <w:r w:rsidRPr="00490FA4">
              <w:rPr>
                <w:rFonts w:ascii="Georgia" w:eastAsia="Calibri" w:hAnsi="Georgia" w:cs="Times New Roman"/>
                <w:noProof/>
                <w:szCs w:val="20"/>
                <w:lang w:val="ro-RO"/>
              </w:rPr>
              <w:br/>
              <w:t>În cazul în care Prestatorul prelucrează Datele Beneficiarului pentru un alt scop în afara celora prevăzute în Acord, acesta va furniza persoanelor vizate toate informațiile impuse de Legislația aplicabilă, în special cu privire la scopul și temeiul prelucrării. În acest caz, Prestatorul va dobândi calitatea de Operator, împreună cu toate obligațiile ce derivă dintr-o asemenea calitate.</w:t>
            </w:r>
          </w:p>
          <w:p w14:paraId="1B636CE4" w14:textId="77777777" w:rsidR="007607EB" w:rsidRPr="007607EB" w:rsidRDefault="007607EB" w:rsidP="00490FA4">
            <w:pPr>
              <w:spacing w:line="276" w:lineRule="auto"/>
              <w:rPr>
                <w:rFonts w:ascii="Georgia" w:eastAsia="Calibri" w:hAnsi="Georgia" w:cs="Times New Roman"/>
                <w:szCs w:val="20"/>
                <w:lang w:val="ro-RO"/>
              </w:rPr>
            </w:pPr>
          </w:p>
        </w:tc>
      </w:tr>
    </w:tbl>
    <w:p w14:paraId="6BD37486" w14:textId="77777777" w:rsidR="007607EB" w:rsidRPr="00490FA4" w:rsidRDefault="007607EB" w:rsidP="00490FA4">
      <w:pPr>
        <w:spacing w:before="120" w:after="120" w:line="276" w:lineRule="auto"/>
        <w:ind w:left="360"/>
        <w:rPr>
          <w:rFonts w:ascii="Georgia" w:eastAsia="Georgia" w:hAnsi="Georgia" w:cs="Times New Roman"/>
          <w:color w:val="000000"/>
          <w:lang w:val="fr-FR"/>
        </w:rPr>
      </w:pPr>
      <w:r w:rsidRPr="00490FA4">
        <w:rPr>
          <w:rFonts w:ascii="Georgia" w:eastAsia="Georgia" w:hAnsi="Georgia" w:cs="Times New Roman"/>
          <w:b/>
          <w:color w:val="000000"/>
          <w:lang w:val="fr-FR"/>
        </w:rPr>
        <w:lastRenderedPageBreak/>
        <w:br w:type="page"/>
      </w:r>
    </w:p>
    <w:tbl>
      <w:tblPr>
        <w:tblStyle w:val="TableGrid11"/>
        <w:tblpPr w:leftFromText="181" w:rightFromText="181" w:vertAnchor="text" w:horzAnchor="margin" w:tblpX="-38" w:tblpY="171"/>
        <w:tblW w:w="5074"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99"/>
        <w:gridCol w:w="4900"/>
      </w:tblGrid>
      <w:tr w:rsidR="007607EB" w:rsidRPr="007607EB" w14:paraId="19A3ACC6" w14:textId="77777777" w:rsidTr="007607EB">
        <w:tc>
          <w:tcPr>
            <w:tcW w:w="2421" w:type="pct"/>
            <w:shd w:val="clear" w:color="auto" w:fill="182A54"/>
          </w:tcPr>
          <w:p w14:paraId="2A2A228E" w14:textId="51D26BDD" w:rsidR="007607EB" w:rsidRPr="007607EB" w:rsidRDefault="007607EB" w:rsidP="007607EB">
            <w:pPr>
              <w:keepNext/>
              <w:keepLines/>
              <w:spacing w:line="240" w:lineRule="auto"/>
              <w:jc w:val="left"/>
              <w:outlineLvl w:val="1"/>
              <w:rPr>
                <w:rFonts w:ascii="Georgia" w:eastAsia="Times New Roman" w:hAnsi="Georgia" w:cs="Times New Roman"/>
                <w:b/>
                <w:szCs w:val="20"/>
                <w:lang w:val="en-GB"/>
              </w:rPr>
            </w:pPr>
            <w:r>
              <w:rPr>
                <w:rFonts w:ascii="Georgia" w:eastAsia="Times New Roman" w:hAnsi="Georgia" w:cs="Times New Roman"/>
                <w:b/>
                <w:szCs w:val="20"/>
                <w:lang w:val="en-GB"/>
              </w:rPr>
              <w:lastRenderedPageBreak/>
              <w:t xml:space="preserve"> </w:t>
            </w:r>
            <w:r w:rsidRPr="007607EB">
              <w:rPr>
                <w:rFonts w:ascii="Georgia" w:eastAsia="Times New Roman" w:hAnsi="Georgia" w:cs="Times New Roman"/>
                <w:b/>
                <w:szCs w:val="20"/>
                <w:lang w:val="en-GB"/>
              </w:rPr>
              <w:t>Duration of the Agreement</w:t>
            </w:r>
            <w:r w:rsidRPr="007607EB">
              <w:rPr>
                <w:rFonts w:ascii="Georgia" w:eastAsia="Times New Roman" w:hAnsi="Georgia" w:cs="Times New Roman"/>
                <w:b/>
                <w:szCs w:val="20"/>
                <w:lang w:val="en-GB"/>
              </w:rPr>
              <w:br/>
            </w:r>
          </w:p>
        </w:tc>
        <w:tc>
          <w:tcPr>
            <w:tcW w:w="2579" w:type="pct"/>
            <w:shd w:val="clear" w:color="auto" w:fill="182A54"/>
          </w:tcPr>
          <w:p w14:paraId="2D7C6E64" w14:textId="52102183" w:rsidR="007607EB" w:rsidRPr="007607EB" w:rsidRDefault="007607EB" w:rsidP="007607EB">
            <w:pPr>
              <w:keepNext/>
              <w:keepLines/>
              <w:spacing w:line="240" w:lineRule="auto"/>
              <w:ind w:left="360"/>
              <w:outlineLvl w:val="1"/>
              <w:rPr>
                <w:rFonts w:ascii="Georgia" w:eastAsia="Georgia" w:hAnsi="Georgia" w:cs="Times New Roman"/>
                <w:b/>
                <w:color w:val="000000"/>
                <w:lang w:val="ro-RO"/>
              </w:rPr>
            </w:pPr>
            <w:proofErr w:type="spellStart"/>
            <w:r w:rsidRPr="007607EB">
              <w:rPr>
                <w:rFonts w:ascii="Georgia" w:eastAsia="Times New Roman" w:hAnsi="Georgia" w:cs="Times New Roman"/>
                <w:b/>
                <w:szCs w:val="20"/>
                <w:lang w:val="en-GB"/>
              </w:rPr>
              <w:t>Durata</w:t>
            </w:r>
            <w:proofErr w:type="spellEnd"/>
            <w:r w:rsidRPr="007607EB">
              <w:rPr>
                <w:rFonts w:ascii="Georgia" w:eastAsia="Georgia" w:hAnsi="Georgia" w:cs="Times New Roman"/>
                <w:b/>
                <w:color w:val="FFFFFF"/>
                <w:lang w:val="ro-RO"/>
              </w:rPr>
              <w:t xml:space="preserve"> Acordului</w:t>
            </w:r>
          </w:p>
        </w:tc>
      </w:tr>
      <w:tr w:rsidR="007607EB" w:rsidRPr="00490FA4" w14:paraId="3FD2CB32" w14:textId="77777777" w:rsidTr="007607EB">
        <w:trPr>
          <w:trHeight w:val="963"/>
        </w:trPr>
        <w:tc>
          <w:tcPr>
            <w:tcW w:w="2421" w:type="pct"/>
          </w:tcPr>
          <w:p w14:paraId="3727F57B" w14:textId="77777777" w:rsidR="007607EB" w:rsidRPr="007607EB" w:rsidRDefault="007607EB" w:rsidP="007607EB">
            <w:pPr>
              <w:keepNext/>
              <w:spacing w:line="276" w:lineRule="auto"/>
              <w:rPr>
                <w:rFonts w:ascii="Georgia" w:eastAsia="Calibri" w:hAnsi="Georgia" w:cs="Times New Roman"/>
                <w:szCs w:val="20"/>
              </w:rPr>
            </w:pPr>
            <w:r w:rsidRPr="007607EB">
              <w:rPr>
                <w:rFonts w:ascii="Georgia" w:eastAsia="Calibri" w:hAnsi="Georgia" w:cs="Times New Roman"/>
                <w:szCs w:val="20"/>
              </w:rPr>
              <w:t>This Agreement shall produce effects as from the date of its conclusion and shall remain in force until the termination of the Contract.</w:t>
            </w:r>
          </w:p>
        </w:tc>
        <w:tc>
          <w:tcPr>
            <w:tcW w:w="2579" w:type="pct"/>
          </w:tcPr>
          <w:p w14:paraId="13014973" w14:textId="77777777" w:rsidR="007607EB" w:rsidRPr="007607EB" w:rsidRDefault="007607EB" w:rsidP="007607EB">
            <w:pPr>
              <w:spacing w:line="276" w:lineRule="auto"/>
              <w:contextualSpacing/>
              <w:rPr>
                <w:rFonts w:ascii="Georgia" w:eastAsia="Calibri" w:hAnsi="Georgia" w:cs="Times New Roman"/>
                <w:szCs w:val="20"/>
                <w:lang w:val="ro-RO"/>
              </w:rPr>
            </w:pPr>
            <w:r w:rsidRPr="007607EB">
              <w:rPr>
                <w:rFonts w:ascii="Georgia" w:eastAsia="Calibri" w:hAnsi="Georgia" w:cs="Times New Roman"/>
                <w:szCs w:val="20"/>
                <w:lang w:val="ro-RO"/>
              </w:rPr>
              <w:t>Prezentul Acord produce efecte de la data încheierii și rămâne în vigoare până la încetarea Contractului.</w:t>
            </w:r>
          </w:p>
          <w:p w14:paraId="336B8B7B" w14:textId="77777777" w:rsidR="007607EB" w:rsidRPr="007607EB" w:rsidRDefault="007607EB" w:rsidP="007607EB">
            <w:pPr>
              <w:keepNext/>
              <w:spacing w:line="276" w:lineRule="auto"/>
              <w:jc w:val="left"/>
              <w:rPr>
                <w:rFonts w:ascii="Georgia" w:eastAsia="Calibri" w:hAnsi="Georgia" w:cs="Times New Roman"/>
                <w:szCs w:val="20"/>
                <w:lang w:val="ro-RO"/>
              </w:rPr>
            </w:pPr>
          </w:p>
        </w:tc>
      </w:tr>
      <w:tr w:rsidR="007607EB" w:rsidRPr="007607EB" w14:paraId="16501C9B" w14:textId="77777777" w:rsidTr="007607EB">
        <w:tc>
          <w:tcPr>
            <w:tcW w:w="2421" w:type="pct"/>
            <w:shd w:val="clear" w:color="auto" w:fill="182A54"/>
          </w:tcPr>
          <w:p w14:paraId="2E2C7527" w14:textId="4FE27355" w:rsidR="007607EB" w:rsidRPr="007607EB" w:rsidRDefault="007607EB" w:rsidP="007607EB">
            <w:pPr>
              <w:spacing w:before="120" w:after="120" w:line="240" w:lineRule="auto"/>
              <w:ind w:left="85"/>
              <w:jc w:val="left"/>
              <w:rPr>
                <w:rFonts w:ascii="Georgia" w:eastAsia="Georgia" w:hAnsi="Georgia" w:cs="Times New Roman"/>
                <w:b/>
                <w:color w:val="FFFFFF"/>
              </w:rPr>
            </w:pPr>
            <w:r w:rsidRPr="007607EB">
              <w:rPr>
                <w:rFonts w:ascii="Georgia" w:eastAsia="Georgia" w:hAnsi="Georgia" w:cs="Times New Roman"/>
                <w:b/>
                <w:color w:val="FFFFFF"/>
                <w:lang w:val="ro-RO"/>
              </w:rPr>
              <w:t>Obligation of the Beneficiary</w:t>
            </w:r>
          </w:p>
        </w:tc>
        <w:tc>
          <w:tcPr>
            <w:tcW w:w="2579" w:type="pct"/>
            <w:shd w:val="clear" w:color="auto" w:fill="182A54"/>
          </w:tcPr>
          <w:p w14:paraId="7A973819" w14:textId="3D6F6E6D" w:rsidR="007607EB" w:rsidRPr="007607EB" w:rsidRDefault="007607EB" w:rsidP="007607EB">
            <w:pPr>
              <w:spacing w:before="120" w:after="120" w:line="240" w:lineRule="auto"/>
              <w:ind w:left="85"/>
              <w:jc w:val="left"/>
              <w:rPr>
                <w:rFonts w:ascii="Georgia" w:eastAsia="Times New Roman" w:hAnsi="Georgia" w:cs="Times New Roman"/>
                <w:b/>
                <w:szCs w:val="20"/>
                <w:lang w:val="ro-RO"/>
              </w:rPr>
            </w:pPr>
            <w:proofErr w:type="spellStart"/>
            <w:r w:rsidRPr="007607EB">
              <w:rPr>
                <w:rFonts w:ascii="Georgia" w:eastAsia="Georgia" w:hAnsi="Georgia" w:cs="Times New Roman"/>
                <w:b/>
                <w:color w:val="FFFFFF"/>
              </w:rPr>
              <w:t>Obligațiile</w:t>
            </w:r>
            <w:proofErr w:type="spellEnd"/>
            <w:r w:rsidRPr="007607EB">
              <w:rPr>
                <w:rFonts w:ascii="Georgia" w:eastAsia="Times New Roman" w:hAnsi="Georgia" w:cs="Times New Roman"/>
                <w:b/>
                <w:szCs w:val="20"/>
                <w:lang w:val="ro-RO"/>
              </w:rPr>
              <w:t xml:space="preserve"> Beneficiarului</w:t>
            </w:r>
          </w:p>
        </w:tc>
      </w:tr>
      <w:tr w:rsidR="007607EB" w:rsidRPr="00490FA4" w14:paraId="036283D1" w14:textId="77777777" w:rsidTr="007607EB">
        <w:trPr>
          <w:trHeight w:val="963"/>
        </w:trPr>
        <w:tc>
          <w:tcPr>
            <w:tcW w:w="2421" w:type="pct"/>
          </w:tcPr>
          <w:p w14:paraId="1A663429" w14:textId="77777777" w:rsidR="007607EB" w:rsidRPr="007607EB" w:rsidRDefault="007607EB" w:rsidP="007607EB">
            <w:pPr>
              <w:keepNext/>
              <w:spacing w:line="276" w:lineRule="auto"/>
              <w:rPr>
                <w:rFonts w:ascii="Georgia" w:eastAsia="Calibri" w:hAnsi="Georgia" w:cs="Times New Roman"/>
                <w:noProof/>
                <w:szCs w:val="20"/>
              </w:rPr>
            </w:pPr>
          </w:p>
          <w:p w14:paraId="5DEBD82B" w14:textId="76EC30AC" w:rsidR="007607EB" w:rsidRPr="007607EB" w:rsidRDefault="007607EB" w:rsidP="007607EB">
            <w:pPr>
              <w:keepNext/>
              <w:spacing w:line="276" w:lineRule="auto"/>
              <w:rPr>
                <w:rFonts w:ascii="Georgia" w:eastAsia="Calibri" w:hAnsi="Georgia" w:cs="Times New Roman"/>
                <w:noProof/>
                <w:szCs w:val="20"/>
              </w:rPr>
            </w:pPr>
            <w:r w:rsidRPr="007607EB">
              <w:rPr>
                <w:rFonts w:ascii="Georgia" w:eastAsia="Calibri" w:hAnsi="Georgia" w:cs="Times New Roman"/>
                <w:noProof/>
                <w:szCs w:val="20"/>
              </w:rPr>
              <w:t>The Beneficiary undertakes to transfer to the Provider only Personal Data that has been obtained and processed in accordance with GDPR standards.</w:t>
            </w:r>
          </w:p>
          <w:p w14:paraId="3BD0CA34" w14:textId="77777777" w:rsidR="007607EB" w:rsidRPr="007607EB" w:rsidRDefault="007607EB" w:rsidP="007607EB">
            <w:pPr>
              <w:keepNext/>
              <w:spacing w:line="276" w:lineRule="auto"/>
              <w:ind w:left="342" w:hanging="342"/>
              <w:rPr>
                <w:rFonts w:ascii="Georgia" w:eastAsia="Calibri" w:hAnsi="Georgia" w:cs="Times New Roman"/>
                <w:szCs w:val="20"/>
              </w:rPr>
            </w:pPr>
          </w:p>
          <w:p w14:paraId="53EA0BE6" w14:textId="48B3AD69" w:rsidR="007607EB" w:rsidRPr="007607EB" w:rsidRDefault="007607EB" w:rsidP="007607EB">
            <w:pPr>
              <w:spacing w:before="120" w:after="120" w:line="240" w:lineRule="auto"/>
              <w:rPr>
                <w:rFonts w:ascii="Georgia" w:eastAsia="Georgia" w:hAnsi="Georgia" w:cs="Times New Roman"/>
                <w:noProof/>
                <w:color w:val="000000"/>
              </w:rPr>
            </w:pPr>
            <w:r w:rsidRPr="007607EB">
              <w:rPr>
                <w:rFonts w:ascii="Georgia" w:eastAsia="Georgia" w:hAnsi="Georgia" w:cs="Times New Roman"/>
                <w:noProof/>
                <w:color w:val="000000"/>
              </w:rPr>
              <w:t>The Beneficiary undertakes to inform the data subjects of the disclosure / transfer of Personal Data to the Provider and of any potential change of purpose and to obtain the valid consent under the GDPR, insofar as the basis of the processing is theIR consent.</w:t>
            </w:r>
          </w:p>
          <w:p w14:paraId="54D75CAE" w14:textId="7F6484F9" w:rsidR="007607EB" w:rsidRPr="007607EB" w:rsidRDefault="007607EB" w:rsidP="007607EB">
            <w:pPr>
              <w:spacing w:before="120" w:after="120" w:line="240" w:lineRule="auto"/>
              <w:rPr>
                <w:rFonts w:ascii="Georgia" w:eastAsia="Georgia" w:hAnsi="Georgia" w:cs="Times New Roman"/>
                <w:noProof/>
                <w:color w:val="000000"/>
              </w:rPr>
            </w:pPr>
            <w:r w:rsidRPr="007607EB">
              <w:rPr>
                <w:rFonts w:ascii="Georgia" w:eastAsia="Georgia" w:hAnsi="Georgia" w:cs="Times New Roman"/>
                <w:noProof/>
                <w:color w:val="000000"/>
              </w:rPr>
              <w:t xml:space="preserve"> The Beneficiary will not send instructions to the Provider that are contrary to GDPR provisions.</w:t>
            </w:r>
          </w:p>
          <w:p w14:paraId="650B6F27" w14:textId="07F81270" w:rsidR="007607EB" w:rsidRPr="007607EB" w:rsidRDefault="007607EB" w:rsidP="007607EB">
            <w:pPr>
              <w:spacing w:before="120" w:after="120" w:line="240" w:lineRule="auto"/>
              <w:rPr>
                <w:rFonts w:ascii="Georgia" w:eastAsia="Georgia" w:hAnsi="Georgia" w:cs="Times New Roman"/>
                <w:noProof/>
                <w:color w:val="000000"/>
              </w:rPr>
            </w:pPr>
            <w:r w:rsidRPr="007607EB">
              <w:rPr>
                <w:rFonts w:ascii="Georgia" w:eastAsia="Georgia" w:hAnsi="Georgia" w:cs="Times New Roman"/>
                <w:noProof/>
                <w:color w:val="000000"/>
              </w:rPr>
              <w:t>The Beneficiary undertakes to indemnify and hold harmless the Provider and its affiliates against and against any claims, proceedings, hearings, actions, damages, liability, fines or sanctions, costs, losses, judgments or expenses (including reasonable expenses with legal aid); what might be suffered by the Provider as a result of the breach by the Beneficiary of the above obligations.</w:t>
            </w:r>
          </w:p>
        </w:tc>
        <w:tc>
          <w:tcPr>
            <w:tcW w:w="2579" w:type="pct"/>
          </w:tcPr>
          <w:p w14:paraId="02B4133F" w14:textId="5E1437F5" w:rsidR="007607EB" w:rsidRPr="007607EB" w:rsidRDefault="007607EB" w:rsidP="007607EB">
            <w:pPr>
              <w:spacing w:before="120" w:after="120" w:line="240" w:lineRule="auto"/>
              <w:rPr>
                <w:rFonts w:ascii="Georgia" w:eastAsia="Calibri" w:hAnsi="Georgia" w:cs="Times New Roman"/>
                <w:noProof/>
                <w:szCs w:val="20"/>
              </w:rPr>
            </w:pPr>
            <w:r w:rsidRPr="007607EB">
              <w:rPr>
                <w:rFonts w:ascii="Georgia" w:eastAsia="Georgia" w:hAnsi="Georgia" w:cs="Times New Roman"/>
                <w:noProof/>
                <w:color w:val="000000"/>
                <w:lang w:val="ro-RO"/>
              </w:rPr>
              <w:br/>
            </w:r>
            <w:r w:rsidRPr="007607EB">
              <w:rPr>
                <w:rFonts w:ascii="Georgia" w:eastAsia="Calibri" w:hAnsi="Georgia" w:cs="Times New Roman"/>
                <w:noProof/>
                <w:szCs w:val="20"/>
              </w:rPr>
              <w:t>Beneficiarul se obligă să transfere către Prestator doar Date cu caracter personal care au fost obținute și prelucrate în conformitate cu standardele RGPD.</w:t>
            </w:r>
            <w:r w:rsidRPr="007607EB">
              <w:rPr>
                <w:rFonts w:ascii="Georgia" w:eastAsia="Calibri" w:hAnsi="Georgia" w:cs="Times New Roman"/>
                <w:noProof/>
                <w:szCs w:val="20"/>
              </w:rPr>
              <w:br/>
            </w:r>
          </w:p>
          <w:p w14:paraId="515316D3" w14:textId="1E0C3910" w:rsidR="007607EB" w:rsidRPr="007607EB" w:rsidRDefault="007607EB" w:rsidP="007607EB">
            <w:pPr>
              <w:spacing w:before="120" w:after="120" w:line="240" w:lineRule="auto"/>
              <w:rPr>
                <w:rFonts w:ascii="Georgia" w:eastAsia="Georgia" w:hAnsi="Georgia" w:cs="Times New Roman"/>
                <w:noProof/>
                <w:color w:val="000000"/>
                <w:lang w:val="ro-RO"/>
              </w:rPr>
            </w:pPr>
            <w:r w:rsidRPr="007607EB">
              <w:rPr>
                <w:rFonts w:ascii="Georgia" w:eastAsia="Georgia" w:hAnsi="Georgia" w:cs="Times New Roman"/>
                <w:noProof/>
                <w:color w:val="000000"/>
                <w:lang w:val="ro-RO"/>
              </w:rPr>
              <w:t xml:space="preserve"> Beneficiarul se obligă să informeze persoanele vizate cu privire la divulgarea/transferul Datelor cu caracter personal către Prestator și cu privire la orice potențială schimbare de scopuri și să obțină consimțământul valabil conform RGPD, în măsura în care temeiul prelucrărilor este consimțământul.</w:t>
            </w:r>
          </w:p>
          <w:p w14:paraId="7B9F8CAB" w14:textId="370D583C" w:rsidR="007607EB" w:rsidRPr="007607EB" w:rsidRDefault="007607EB" w:rsidP="007607EB">
            <w:pPr>
              <w:spacing w:line="276" w:lineRule="auto"/>
              <w:contextualSpacing/>
              <w:rPr>
                <w:rFonts w:ascii="Georgia" w:eastAsia="Calibri" w:hAnsi="Georgia" w:cs="Times New Roman"/>
                <w:noProof/>
                <w:szCs w:val="20"/>
                <w:lang w:val="ro-RO"/>
              </w:rPr>
            </w:pPr>
            <w:r w:rsidRPr="007607EB">
              <w:rPr>
                <w:rFonts w:ascii="Georgia" w:eastAsia="Calibri" w:hAnsi="Georgia" w:cs="Times New Roman"/>
                <w:noProof/>
                <w:szCs w:val="20"/>
                <w:lang w:val="ro-RO"/>
              </w:rPr>
              <w:t>Beneficiarul nu va transmite Prestatorului instrucțiuni care sunt contrare prevederilor RGPD.</w:t>
            </w:r>
          </w:p>
          <w:p w14:paraId="32E4822B" w14:textId="06B18131" w:rsidR="007607EB" w:rsidRPr="007607EB" w:rsidRDefault="007607EB" w:rsidP="007607EB">
            <w:pPr>
              <w:spacing w:before="120" w:after="120" w:line="240" w:lineRule="auto"/>
              <w:rPr>
                <w:rFonts w:ascii="Georgia" w:eastAsia="Georgia" w:hAnsi="Georgia" w:cs="Times New Roman"/>
                <w:b/>
                <w:noProof/>
                <w:color w:val="000000"/>
                <w:lang w:val="ro-RO"/>
              </w:rPr>
            </w:pPr>
            <w:r w:rsidRPr="007607EB">
              <w:rPr>
                <w:rFonts w:ascii="Georgia" w:eastAsia="Georgia" w:hAnsi="Georgia" w:cs="Times New Roman"/>
                <w:noProof/>
                <w:color w:val="000000"/>
                <w:lang w:val="ro-RO"/>
              </w:rPr>
              <w:t>Beneficiarul se obligă să despăgubească și să apere de răspundere Prestatorul și afiliații săi de și împotriva oricăror pretenții, procese, audieri, acțiuni, daune, răspundere, amenzi sau sancțiuni, costuri, pierderi, judecăți sau cheltuieli (incluzând cheltuielile rezonabile cu asistența juridică), ce ar putea fi suferite de Prestator ca urmare a încălcării de către Beneficiar a obligațiilor de mai sus.</w:t>
            </w:r>
          </w:p>
        </w:tc>
      </w:tr>
      <w:tr w:rsidR="007607EB" w:rsidRPr="007607EB" w14:paraId="1F112285" w14:textId="77777777" w:rsidTr="007607EB">
        <w:tc>
          <w:tcPr>
            <w:tcW w:w="2421" w:type="pct"/>
            <w:shd w:val="clear" w:color="auto" w:fill="182A54"/>
          </w:tcPr>
          <w:p w14:paraId="75679462" w14:textId="62B5EB1F" w:rsidR="007607EB" w:rsidRPr="007607EB" w:rsidRDefault="007607EB" w:rsidP="007607EB">
            <w:pPr>
              <w:spacing w:before="120" w:after="120" w:line="240" w:lineRule="auto"/>
              <w:ind w:left="85"/>
              <w:jc w:val="left"/>
              <w:rPr>
                <w:rFonts w:ascii="Georgia" w:eastAsia="Georgia" w:hAnsi="Georgia" w:cs="Times New Roman"/>
                <w:b/>
                <w:color w:val="FFFFFF"/>
                <w:lang w:val="en-GB"/>
              </w:rPr>
            </w:pPr>
            <w:r w:rsidRPr="007607EB">
              <w:rPr>
                <w:rFonts w:ascii="Georgia" w:eastAsia="Georgia" w:hAnsi="Georgia" w:cs="Times New Roman"/>
                <w:b/>
                <w:color w:val="FFFFFF"/>
                <w:lang w:val="en-GB"/>
              </w:rPr>
              <w:t>Obligations of the Provider</w:t>
            </w:r>
          </w:p>
        </w:tc>
        <w:tc>
          <w:tcPr>
            <w:tcW w:w="2579" w:type="pct"/>
            <w:shd w:val="clear" w:color="auto" w:fill="182A54"/>
          </w:tcPr>
          <w:p w14:paraId="21B45AEE" w14:textId="7809F88C" w:rsidR="007607EB" w:rsidRPr="007607EB" w:rsidRDefault="007607EB" w:rsidP="007607EB">
            <w:pPr>
              <w:spacing w:before="120" w:after="120" w:line="240" w:lineRule="auto"/>
              <w:ind w:left="85"/>
              <w:jc w:val="left"/>
              <w:rPr>
                <w:rFonts w:ascii="Georgia" w:eastAsia="Georgia" w:hAnsi="Georgia" w:cs="Times New Roman"/>
                <w:b/>
                <w:color w:val="FFFFFF"/>
                <w:lang w:val="ro-RO"/>
              </w:rPr>
            </w:pPr>
            <w:r w:rsidRPr="007607EB">
              <w:rPr>
                <w:rFonts w:ascii="Georgia" w:eastAsia="Georgia" w:hAnsi="Georgia" w:cs="Times New Roman"/>
                <w:b/>
                <w:color w:val="FFFFFF"/>
                <w:lang w:val="ro-RO"/>
              </w:rPr>
              <w:t xml:space="preserve">Obligațiile </w:t>
            </w:r>
            <w:proofErr w:type="spellStart"/>
            <w:r w:rsidRPr="007607EB">
              <w:rPr>
                <w:rFonts w:ascii="Georgia" w:eastAsia="Georgia" w:hAnsi="Georgia" w:cs="Times New Roman"/>
                <w:b/>
                <w:color w:val="FFFFFF"/>
                <w:lang w:val="en-GB"/>
              </w:rPr>
              <w:t>Prestatorului</w:t>
            </w:r>
            <w:proofErr w:type="spellEnd"/>
          </w:p>
        </w:tc>
      </w:tr>
      <w:tr w:rsidR="007607EB" w:rsidRPr="007607EB" w14:paraId="1E48D1BC" w14:textId="77777777" w:rsidTr="007607EB">
        <w:tc>
          <w:tcPr>
            <w:tcW w:w="2421" w:type="pct"/>
          </w:tcPr>
          <w:p w14:paraId="6F661BC9" w14:textId="31910F77" w:rsidR="007607EB" w:rsidRPr="007607EB" w:rsidRDefault="007607EB" w:rsidP="007607EB">
            <w:pPr>
              <w:spacing w:before="120" w:after="120" w:line="240" w:lineRule="auto"/>
              <w:rPr>
                <w:rFonts w:ascii="Georgia" w:eastAsia="Georgia" w:hAnsi="Georgia" w:cs="Times New Roman"/>
                <w:noProof/>
                <w:color w:val="000000"/>
              </w:rPr>
            </w:pPr>
            <w:r w:rsidRPr="007607EB">
              <w:rPr>
                <w:rFonts w:ascii="Georgia" w:eastAsia="Georgia" w:hAnsi="Georgia" w:cs="Times New Roman"/>
                <w:noProof/>
                <w:color w:val="000000"/>
              </w:rPr>
              <w:t xml:space="preserve">The Provider declares, guarantees and undertakes that it will process the Personal data of the Beneficiary in compliance with all the provisions of the Applicable Law: </w:t>
            </w:r>
          </w:p>
          <w:p w14:paraId="3B44D532" w14:textId="6B0E7B11" w:rsidR="007607EB" w:rsidRPr="007607EB" w:rsidRDefault="007607EB" w:rsidP="007607EB">
            <w:pPr>
              <w:spacing w:before="120" w:after="120" w:line="240" w:lineRule="auto"/>
              <w:rPr>
                <w:rFonts w:ascii="Georgia" w:eastAsia="Georgia" w:hAnsi="Georgia" w:cs="Times New Roman"/>
                <w:noProof/>
                <w:color w:val="000000"/>
              </w:rPr>
            </w:pPr>
            <w:r w:rsidRPr="007607EB">
              <w:rPr>
                <w:rFonts w:ascii="Georgia" w:eastAsia="Georgia" w:hAnsi="Georgia" w:cs="Times New Roman"/>
                <w:noProof/>
                <w:color w:val="000000"/>
              </w:rPr>
              <w:t xml:space="preserve">The Provider guarantees, in particular: </w:t>
            </w:r>
          </w:p>
          <w:p w14:paraId="5AB3BDA6" w14:textId="77777777" w:rsidR="007607EB" w:rsidRPr="007607EB" w:rsidRDefault="007607EB" w:rsidP="007607EB">
            <w:pPr>
              <w:keepNext/>
              <w:numPr>
                <w:ilvl w:val="2"/>
                <w:numId w:val="3"/>
              </w:numPr>
              <w:spacing w:before="120" w:line="276" w:lineRule="auto"/>
              <w:ind w:left="432" w:hanging="360"/>
              <w:rPr>
                <w:rFonts w:ascii="Georgia" w:eastAsia="Calibri" w:hAnsi="Georgia" w:cs="Times New Roman"/>
                <w:szCs w:val="20"/>
              </w:rPr>
            </w:pPr>
            <w:r w:rsidRPr="007607EB">
              <w:rPr>
                <w:rFonts w:ascii="Georgia" w:eastAsia="Calibri" w:hAnsi="Georgia" w:cs="Times New Roman"/>
                <w:szCs w:val="20"/>
              </w:rPr>
              <w:t>To process the Beneficiary’s Personal Data solely to the express instructions of the Beneficiary in order to fulfill its obligations under the Contract, unless such processing is required by mandatory national or European law; in such a case, the Provider shall inform the Beneficiary prior to processing;</w:t>
            </w:r>
            <w:r w:rsidRPr="007607EB">
              <w:rPr>
                <w:rFonts w:ascii="Georgia" w:eastAsia="Georgia" w:hAnsi="Georgia" w:cs="Times New Roman"/>
                <w:color w:val="000000"/>
                <w:szCs w:val="20"/>
              </w:rPr>
              <w:tab/>
            </w:r>
            <w:r w:rsidRPr="007607EB">
              <w:rPr>
                <w:rFonts w:ascii="Georgia" w:eastAsia="Calibri" w:hAnsi="Georgia" w:cs="Times New Roman"/>
                <w:szCs w:val="20"/>
              </w:rPr>
              <w:br/>
            </w:r>
          </w:p>
          <w:p w14:paraId="3C7F6504" w14:textId="77777777" w:rsidR="007607EB" w:rsidRPr="007607EB" w:rsidRDefault="007607EB" w:rsidP="007607EB">
            <w:pPr>
              <w:keepNext/>
              <w:numPr>
                <w:ilvl w:val="2"/>
                <w:numId w:val="3"/>
              </w:numPr>
              <w:spacing w:before="120" w:line="276" w:lineRule="auto"/>
              <w:ind w:left="432" w:hanging="360"/>
              <w:rPr>
                <w:rFonts w:ascii="Georgia" w:eastAsia="Calibri" w:hAnsi="Georgia" w:cs="Times New Roman"/>
                <w:szCs w:val="20"/>
              </w:rPr>
            </w:pPr>
            <w:r w:rsidRPr="007607EB">
              <w:rPr>
                <w:rFonts w:ascii="Georgia" w:eastAsia="Calibri" w:hAnsi="Georgia" w:cs="Times New Roman"/>
                <w:szCs w:val="20"/>
              </w:rPr>
              <w:t>To immediately inform the Beneficiary in case of, in his opinion one of the Beneficiary’s instruction is not in accordance with the Applicable Law;</w:t>
            </w:r>
          </w:p>
          <w:p w14:paraId="7E5330E0" w14:textId="77777777" w:rsidR="007607EB" w:rsidRPr="007607EB" w:rsidRDefault="007607EB" w:rsidP="007607EB">
            <w:pPr>
              <w:keepNext/>
              <w:numPr>
                <w:ilvl w:val="2"/>
                <w:numId w:val="3"/>
              </w:numPr>
              <w:spacing w:before="120" w:line="276" w:lineRule="auto"/>
              <w:ind w:left="432" w:hanging="360"/>
              <w:rPr>
                <w:rFonts w:ascii="Georgia" w:eastAsia="Calibri" w:hAnsi="Georgia" w:cs="Times New Roman"/>
                <w:szCs w:val="20"/>
              </w:rPr>
            </w:pPr>
            <w:r w:rsidRPr="007607EB">
              <w:rPr>
                <w:rFonts w:ascii="Georgia" w:eastAsia="Calibri" w:hAnsi="Georgia" w:cs="Times New Roman"/>
                <w:szCs w:val="20"/>
              </w:rPr>
              <w:lastRenderedPageBreak/>
              <w:t xml:space="preserve">Not to transfer or to disclose Personal data to third party without the express, prior and written consent of the Beneficiary; </w:t>
            </w:r>
          </w:p>
          <w:p w14:paraId="58870D31" w14:textId="77777777" w:rsidR="007607EB" w:rsidRPr="007607EB" w:rsidRDefault="007607EB" w:rsidP="007607EB">
            <w:pPr>
              <w:keepNext/>
              <w:numPr>
                <w:ilvl w:val="2"/>
                <w:numId w:val="3"/>
              </w:numPr>
              <w:spacing w:before="120" w:line="276" w:lineRule="auto"/>
              <w:ind w:left="432" w:hanging="360"/>
              <w:rPr>
                <w:rFonts w:ascii="Georgia" w:eastAsia="Calibri" w:hAnsi="Georgia" w:cs="Times New Roman"/>
                <w:szCs w:val="20"/>
              </w:rPr>
            </w:pPr>
            <w:r w:rsidRPr="007607EB">
              <w:rPr>
                <w:rFonts w:ascii="Georgia" w:eastAsia="Calibri" w:hAnsi="Georgia" w:cs="Times New Roman"/>
                <w:szCs w:val="20"/>
              </w:rPr>
              <w:t>To ensure that all the employees are under a legal or conventional confidentiality obligation;</w:t>
            </w:r>
            <w:r w:rsidRPr="007607EB">
              <w:rPr>
                <w:rFonts w:ascii="Georgia" w:eastAsia="Calibri" w:hAnsi="Georgia" w:cs="Times New Roman"/>
                <w:szCs w:val="20"/>
              </w:rPr>
              <w:br/>
            </w:r>
          </w:p>
          <w:p w14:paraId="5011E88B" w14:textId="77777777" w:rsidR="007607EB" w:rsidRPr="007607EB" w:rsidRDefault="007607EB" w:rsidP="007607EB">
            <w:pPr>
              <w:keepNext/>
              <w:numPr>
                <w:ilvl w:val="2"/>
                <w:numId w:val="3"/>
              </w:numPr>
              <w:spacing w:before="120" w:line="276" w:lineRule="auto"/>
              <w:ind w:left="432" w:hanging="360"/>
              <w:rPr>
                <w:rFonts w:ascii="Georgia" w:eastAsia="Calibri" w:hAnsi="Georgia" w:cs="Times New Roman"/>
                <w:szCs w:val="20"/>
              </w:rPr>
            </w:pPr>
            <w:r w:rsidRPr="007607EB">
              <w:rPr>
                <w:rFonts w:ascii="Georgia" w:eastAsia="Calibri" w:hAnsi="Georgia" w:cs="Times New Roman"/>
                <w:szCs w:val="20"/>
              </w:rPr>
              <w:t>To implement suitable technical and organizational measures and to revise periodically this measures in order to ensure a high standard of Personal data security as set out in the Applicable Law.</w:t>
            </w:r>
            <w:r w:rsidRPr="007607EB">
              <w:rPr>
                <w:rFonts w:ascii="Georgia" w:eastAsia="Georgia" w:hAnsi="Georgia" w:cs="Times New Roman"/>
                <w:color w:val="000000"/>
                <w:szCs w:val="20"/>
              </w:rPr>
              <w:tab/>
            </w:r>
          </w:p>
          <w:p w14:paraId="5A12EADF" w14:textId="77777777" w:rsidR="007607EB" w:rsidRPr="007607EB" w:rsidRDefault="007607EB" w:rsidP="007607EB">
            <w:pPr>
              <w:keepNext/>
              <w:numPr>
                <w:ilvl w:val="2"/>
                <w:numId w:val="3"/>
              </w:numPr>
              <w:spacing w:before="120" w:line="276" w:lineRule="auto"/>
              <w:ind w:left="432" w:hanging="360"/>
              <w:rPr>
                <w:rFonts w:ascii="Georgia" w:eastAsia="Calibri" w:hAnsi="Georgia" w:cs="Times New Roman"/>
                <w:szCs w:val="20"/>
              </w:rPr>
            </w:pPr>
            <w:r w:rsidRPr="007607EB">
              <w:rPr>
                <w:rFonts w:ascii="Georgia" w:eastAsia="Calibri" w:hAnsi="Georgia" w:cs="Times New Roman"/>
                <w:szCs w:val="20"/>
              </w:rPr>
              <w:t>To delete or return, at the Beneficiary's choice, all Personal data received from the Beneficiary at his request or at the termination of the Contract, unless mandatory national or European provisions require a longer storage period.</w:t>
            </w:r>
          </w:p>
          <w:p w14:paraId="22C946B4" w14:textId="77777777" w:rsidR="007607EB" w:rsidRPr="007607EB" w:rsidRDefault="007607EB" w:rsidP="007607EB">
            <w:pPr>
              <w:keepNext/>
              <w:numPr>
                <w:ilvl w:val="2"/>
                <w:numId w:val="3"/>
              </w:numPr>
              <w:spacing w:before="120" w:line="276" w:lineRule="auto"/>
              <w:ind w:left="432" w:hanging="360"/>
              <w:rPr>
                <w:rFonts w:ascii="Georgia" w:eastAsia="Calibri" w:hAnsi="Georgia" w:cs="Times New Roman"/>
                <w:szCs w:val="20"/>
              </w:rPr>
            </w:pPr>
            <w:r w:rsidRPr="007607EB">
              <w:rPr>
                <w:rFonts w:ascii="Georgia" w:eastAsia="Calibri" w:hAnsi="Georgia" w:cs="Times New Roman"/>
                <w:szCs w:val="20"/>
              </w:rPr>
              <w:t xml:space="preserve">To provide the Beneficiary all the necessary information in order to prove the compliance with the provisions provided by the article 28 from RGPD; </w:t>
            </w:r>
          </w:p>
          <w:p w14:paraId="1EAA2B21" w14:textId="77777777" w:rsidR="007607EB" w:rsidRPr="007607EB" w:rsidRDefault="007607EB" w:rsidP="007607EB">
            <w:pPr>
              <w:keepNext/>
              <w:numPr>
                <w:ilvl w:val="2"/>
                <w:numId w:val="3"/>
              </w:numPr>
              <w:spacing w:before="120" w:line="276" w:lineRule="auto"/>
              <w:ind w:left="432" w:hanging="360"/>
              <w:rPr>
                <w:rFonts w:ascii="Georgia" w:eastAsia="Calibri" w:hAnsi="Georgia" w:cs="Times New Roman"/>
                <w:szCs w:val="20"/>
              </w:rPr>
            </w:pPr>
            <w:r w:rsidRPr="007607EB">
              <w:rPr>
                <w:rFonts w:ascii="Georgia" w:eastAsia="Calibri" w:hAnsi="Georgia" w:cs="Times New Roman"/>
                <w:szCs w:val="20"/>
              </w:rPr>
              <w:t>To assist the Beneficiary, to the extent possible, in fulfilling its obligations regarding the exercise of rights by the data subject;</w:t>
            </w:r>
            <w:r w:rsidRPr="007607EB">
              <w:rPr>
                <w:rFonts w:ascii="Georgia" w:eastAsia="Calibri" w:hAnsi="Georgia" w:cs="Times New Roman"/>
                <w:szCs w:val="20"/>
              </w:rPr>
              <w:br/>
            </w:r>
          </w:p>
          <w:p w14:paraId="01454C43" w14:textId="77777777" w:rsidR="007607EB" w:rsidRPr="007607EB" w:rsidRDefault="007607EB" w:rsidP="007607EB">
            <w:pPr>
              <w:keepNext/>
              <w:numPr>
                <w:ilvl w:val="2"/>
                <w:numId w:val="3"/>
              </w:numPr>
              <w:spacing w:before="120" w:line="276" w:lineRule="auto"/>
              <w:ind w:left="432" w:hanging="360"/>
              <w:rPr>
                <w:rFonts w:ascii="Georgia" w:eastAsia="Calibri" w:hAnsi="Georgia" w:cs="Times New Roman"/>
                <w:szCs w:val="20"/>
              </w:rPr>
            </w:pPr>
            <w:r w:rsidRPr="007607EB">
              <w:rPr>
                <w:rFonts w:ascii="Georgia" w:eastAsia="Calibri" w:hAnsi="Georgia" w:cs="Times New Roman"/>
                <w:szCs w:val="20"/>
              </w:rPr>
              <w:t>offer assistance to the Beneficiary concerning all necessary data protection impact assessments as per art. 35 of the GDPR, as well as related to any prior consultation request addressed to the supervisory authority according to art.36 of the GDPR.</w:t>
            </w:r>
          </w:p>
          <w:p w14:paraId="5A8B4D73" w14:textId="77777777" w:rsidR="007607EB" w:rsidRPr="007607EB" w:rsidRDefault="007607EB" w:rsidP="007607EB">
            <w:pPr>
              <w:keepNext/>
              <w:spacing w:line="276" w:lineRule="auto"/>
              <w:ind w:hanging="360"/>
              <w:rPr>
                <w:rFonts w:ascii="Georgia" w:eastAsia="Calibri" w:hAnsi="Georgia" w:cs="Times New Roman"/>
                <w:szCs w:val="20"/>
              </w:rPr>
            </w:pPr>
          </w:p>
          <w:p w14:paraId="2D272DF0" w14:textId="77777777" w:rsidR="007607EB" w:rsidRPr="007607EB" w:rsidRDefault="007607EB" w:rsidP="007607EB">
            <w:pPr>
              <w:keepNext/>
              <w:numPr>
                <w:ilvl w:val="2"/>
                <w:numId w:val="3"/>
              </w:numPr>
              <w:spacing w:before="120" w:line="276" w:lineRule="auto"/>
              <w:ind w:left="432" w:hanging="360"/>
              <w:rPr>
                <w:rFonts w:ascii="Georgia" w:eastAsia="Calibri" w:hAnsi="Georgia" w:cs="Times New Roman"/>
                <w:szCs w:val="20"/>
              </w:rPr>
            </w:pPr>
            <w:r w:rsidRPr="007607EB">
              <w:rPr>
                <w:rFonts w:ascii="Georgia" w:eastAsia="Calibri" w:hAnsi="Georgia" w:cs="Times New Roman"/>
                <w:szCs w:val="20"/>
              </w:rPr>
              <w:t>To create and maintain a up-to-date record of conducted processing under this Agreement, in compliance with the provisions of the Applicable Law;</w:t>
            </w:r>
          </w:p>
          <w:p w14:paraId="531A2A7A" w14:textId="77777777" w:rsidR="007607EB" w:rsidRPr="007607EB" w:rsidRDefault="007607EB" w:rsidP="007607EB">
            <w:pPr>
              <w:keepNext/>
              <w:numPr>
                <w:ilvl w:val="2"/>
                <w:numId w:val="3"/>
              </w:numPr>
              <w:spacing w:before="120" w:line="276" w:lineRule="auto"/>
              <w:ind w:left="432" w:hanging="360"/>
              <w:rPr>
                <w:rFonts w:ascii="Georgia" w:eastAsia="Calibri" w:hAnsi="Georgia" w:cs="Times New Roman"/>
                <w:szCs w:val="20"/>
              </w:rPr>
            </w:pPr>
            <w:r w:rsidRPr="007607EB">
              <w:rPr>
                <w:rFonts w:ascii="Georgia" w:eastAsia="Calibri" w:hAnsi="Georgia" w:cs="Times New Roman"/>
                <w:szCs w:val="20"/>
              </w:rPr>
              <w:t xml:space="preserve">To notify without delay the Beneficiary regarding any Security Incident and in any case no later than 36 hours as of the moment when he became aware of the Security Incident; </w:t>
            </w:r>
          </w:p>
          <w:p w14:paraId="2DDC5F71" w14:textId="77777777" w:rsidR="007607EB" w:rsidRPr="007607EB" w:rsidRDefault="007607EB" w:rsidP="007607EB">
            <w:pPr>
              <w:keepNext/>
              <w:numPr>
                <w:ilvl w:val="2"/>
                <w:numId w:val="3"/>
              </w:numPr>
              <w:spacing w:before="120" w:line="276" w:lineRule="auto"/>
              <w:ind w:left="432" w:hanging="360"/>
              <w:rPr>
                <w:rFonts w:ascii="Georgia" w:eastAsia="Calibri" w:hAnsi="Georgia" w:cs="Times New Roman"/>
                <w:szCs w:val="20"/>
              </w:rPr>
            </w:pPr>
            <w:r w:rsidRPr="007607EB">
              <w:rPr>
                <w:rFonts w:ascii="Georgia" w:eastAsia="Calibri" w:hAnsi="Georgia" w:cs="Times New Roman"/>
                <w:szCs w:val="20"/>
              </w:rPr>
              <w:t>To carry out all processing operations within the European Economic Area.</w:t>
            </w:r>
          </w:p>
        </w:tc>
        <w:tc>
          <w:tcPr>
            <w:tcW w:w="2579" w:type="pct"/>
          </w:tcPr>
          <w:p w14:paraId="7A4632B6" w14:textId="250B24C5" w:rsidR="007607EB" w:rsidRPr="007607EB" w:rsidRDefault="007607EB" w:rsidP="007607EB">
            <w:pPr>
              <w:spacing w:before="120" w:after="120" w:line="240" w:lineRule="auto"/>
              <w:rPr>
                <w:rFonts w:ascii="Georgia" w:eastAsia="Georgia" w:hAnsi="Georgia" w:cs="Times New Roman"/>
                <w:noProof/>
                <w:color w:val="000000"/>
                <w:lang w:val="ro-RO"/>
              </w:rPr>
            </w:pPr>
            <w:r w:rsidRPr="007607EB">
              <w:rPr>
                <w:rFonts w:ascii="Georgia" w:eastAsia="Georgia" w:hAnsi="Georgia" w:cs="Times New Roman"/>
                <w:noProof/>
                <w:color w:val="000000"/>
                <w:lang w:val="ro-RO"/>
              </w:rPr>
              <w:lastRenderedPageBreak/>
              <w:t>Prestatorul declară, garantează și se obligă că va prelucra Datele Beneficiarului cu respectarea tuturor dispozițiilor Legislației aplicabile.</w:t>
            </w:r>
            <w:r w:rsidRPr="007607EB">
              <w:rPr>
                <w:rFonts w:ascii="Georgia" w:eastAsia="Georgia" w:hAnsi="Georgia" w:cs="Times New Roman"/>
                <w:color w:val="000000"/>
                <w:szCs w:val="20"/>
              </w:rPr>
              <w:tab/>
            </w:r>
            <w:r w:rsidRPr="007607EB">
              <w:rPr>
                <w:rFonts w:ascii="Georgia" w:eastAsia="Georgia" w:hAnsi="Georgia" w:cs="Times New Roman"/>
                <w:noProof/>
                <w:color w:val="000000"/>
                <w:lang w:val="ro-RO"/>
              </w:rPr>
              <w:br/>
            </w:r>
          </w:p>
          <w:p w14:paraId="721466F3" w14:textId="378E598E" w:rsidR="007607EB" w:rsidRPr="007607EB" w:rsidRDefault="007607EB" w:rsidP="007607EB">
            <w:pPr>
              <w:spacing w:before="120" w:after="120" w:line="240" w:lineRule="auto"/>
              <w:rPr>
                <w:rFonts w:ascii="Georgia" w:eastAsia="Georgia" w:hAnsi="Georgia" w:cs="Times New Roman"/>
                <w:noProof/>
                <w:color w:val="000000"/>
                <w:lang w:val="ro-RO"/>
              </w:rPr>
            </w:pPr>
            <w:r w:rsidRPr="007607EB">
              <w:rPr>
                <w:rFonts w:ascii="Georgia" w:eastAsia="Georgia" w:hAnsi="Georgia" w:cs="Times New Roman"/>
                <w:noProof/>
                <w:color w:val="000000"/>
                <w:lang w:val="ro-RO"/>
              </w:rPr>
              <w:t>Prestatorul se obligă, în special:</w:t>
            </w:r>
          </w:p>
          <w:p w14:paraId="13BE7BC8" w14:textId="77777777" w:rsidR="007607EB" w:rsidRPr="007607EB" w:rsidRDefault="007607EB" w:rsidP="007607EB">
            <w:pPr>
              <w:numPr>
                <w:ilvl w:val="2"/>
                <w:numId w:val="4"/>
              </w:numPr>
              <w:spacing w:before="120" w:line="276" w:lineRule="auto"/>
              <w:ind w:left="441" w:hanging="360"/>
              <w:contextualSpacing/>
              <w:rPr>
                <w:rFonts w:ascii="Georgia" w:eastAsia="Calibri" w:hAnsi="Georgia" w:cs="Times New Roman"/>
                <w:szCs w:val="20"/>
                <w:lang w:val="ro-RO"/>
              </w:rPr>
            </w:pPr>
            <w:r w:rsidRPr="007607EB">
              <w:rPr>
                <w:rFonts w:ascii="Georgia" w:eastAsia="Calibri" w:hAnsi="Georgia" w:cs="Times New Roman"/>
                <w:szCs w:val="20"/>
                <w:lang w:val="ro-RO"/>
              </w:rPr>
              <w:t>Să prelucreze datele Beneficiarului exclusiv la instrucțiunile exprese ale Beneficiarului, în vederea aducerii la îndeplinire a obligațiilor care îi revin în temeiul Contractului, cu excepția cazului în care o astfel de prelucrare este impusă de dreptul național sau european imperativ; intr-un astfel de caz, Prestatorul va informa Beneficiarul înainte de prelucrare;</w:t>
            </w:r>
          </w:p>
          <w:p w14:paraId="0D9F52BE" w14:textId="77777777" w:rsidR="007607EB" w:rsidRPr="007607EB" w:rsidRDefault="007607EB" w:rsidP="007607EB">
            <w:pPr>
              <w:numPr>
                <w:ilvl w:val="2"/>
                <w:numId w:val="4"/>
              </w:numPr>
              <w:spacing w:before="120" w:line="276" w:lineRule="auto"/>
              <w:ind w:left="441" w:hanging="360"/>
              <w:contextualSpacing/>
              <w:rPr>
                <w:rFonts w:ascii="Georgia" w:eastAsia="Calibri" w:hAnsi="Georgia" w:cs="Times New Roman"/>
                <w:szCs w:val="20"/>
                <w:lang w:val="ro-RO"/>
              </w:rPr>
            </w:pPr>
            <w:r w:rsidRPr="007607EB">
              <w:rPr>
                <w:rFonts w:ascii="Georgia" w:eastAsia="Calibri" w:hAnsi="Georgia" w:cs="Times New Roman"/>
                <w:szCs w:val="20"/>
                <w:lang w:val="ro-RO"/>
              </w:rPr>
              <w:t>Să informeze imediat Beneficiarul în cazul în care, în opinia sa, o instrucțiune a Beneficiarului încalcă Legislația aplicabilă;</w:t>
            </w:r>
            <w:r w:rsidRPr="007607EB">
              <w:rPr>
                <w:rFonts w:ascii="Georgia" w:eastAsia="Georgia" w:hAnsi="Georgia" w:cs="Times New Roman"/>
                <w:color w:val="000000"/>
                <w:szCs w:val="20"/>
              </w:rPr>
              <w:tab/>
            </w:r>
            <w:r w:rsidRPr="007607EB">
              <w:rPr>
                <w:rFonts w:ascii="Georgia" w:eastAsia="Calibri" w:hAnsi="Georgia" w:cs="Times New Roman"/>
                <w:szCs w:val="20"/>
                <w:lang w:val="ro-RO"/>
              </w:rPr>
              <w:br/>
            </w:r>
          </w:p>
          <w:p w14:paraId="34360782" w14:textId="77777777" w:rsidR="007607EB" w:rsidRPr="007607EB" w:rsidRDefault="007607EB" w:rsidP="007607EB">
            <w:pPr>
              <w:numPr>
                <w:ilvl w:val="2"/>
                <w:numId w:val="4"/>
              </w:numPr>
              <w:spacing w:before="120" w:line="276" w:lineRule="auto"/>
              <w:ind w:left="441" w:hanging="360"/>
              <w:contextualSpacing/>
              <w:rPr>
                <w:rFonts w:ascii="Georgia" w:eastAsia="Calibri" w:hAnsi="Georgia" w:cs="Times New Roman"/>
                <w:szCs w:val="20"/>
                <w:lang w:val="ro-RO"/>
              </w:rPr>
            </w:pPr>
            <w:r w:rsidRPr="007607EB">
              <w:rPr>
                <w:rFonts w:ascii="Georgia" w:eastAsia="Calibri" w:hAnsi="Georgia" w:cs="Times New Roman"/>
                <w:szCs w:val="20"/>
                <w:lang w:val="ro-RO"/>
              </w:rPr>
              <w:lastRenderedPageBreak/>
              <w:t>Să nu transfere sau sa divulge datele personale către un terț, fără acordul expres, prealabil și scris al Beneficiarului;</w:t>
            </w:r>
          </w:p>
          <w:p w14:paraId="17CAE0D1" w14:textId="77777777" w:rsidR="007607EB" w:rsidRPr="007607EB" w:rsidRDefault="007607EB" w:rsidP="007607EB">
            <w:pPr>
              <w:numPr>
                <w:ilvl w:val="2"/>
                <w:numId w:val="4"/>
              </w:numPr>
              <w:spacing w:before="120" w:line="276" w:lineRule="auto"/>
              <w:ind w:left="441" w:hanging="360"/>
              <w:contextualSpacing/>
              <w:rPr>
                <w:rFonts w:ascii="Georgia" w:eastAsia="Calibri" w:hAnsi="Georgia" w:cs="Times New Roman"/>
                <w:szCs w:val="20"/>
                <w:lang w:val="ro-RO"/>
              </w:rPr>
            </w:pPr>
            <w:r w:rsidRPr="007607EB">
              <w:rPr>
                <w:rFonts w:ascii="Georgia" w:eastAsia="Calibri" w:hAnsi="Georgia" w:cs="Times New Roman"/>
                <w:szCs w:val="20"/>
                <w:lang w:val="ro-RO"/>
              </w:rPr>
              <w:t xml:space="preserve">Să se asigure că toți angajații/prepușii săi sunt ținuți de o obligație legală sau convențională de confidențialitate; </w:t>
            </w:r>
          </w:p>
          <w:p w14:paraId="5D1F7C8E" w14:textId="77777777" w:rsidR="007607EB" w:rsidRPr="007607EB" w:rsidRDefault="007607EB" w:rsidP="007607EB">
            <w:pPr>
              <w:numPr>
                <w:ilvl w:val="2"/>
                <w:numId w:val="4"/>
              </w:numPr>
              <w:spacing w:before="120" w:line="276" w:lineRule="auto"/>
              <w:ind w:left="441" w:hanging="360"/>
              <w:contextualSpacing/>
              <w:rPr>
                <w:rFonts w:ascii="Georgia" w:eastAsia="Calibri" w:hAnsi="Georgia" w:cs="Times New Roman"/>
                <w:szCs w:val="20"/>
                <w:lang w:val="ro-RO"/>
              </w:rPr>
            </w:pPr>
            <w:r w:rsidRPr="007607EB">
              <w:rPr>
                <w:rFonts w:ascii="Georgia" w:eastAsia="Calibri" w:hAnsi="Georgia" w:cs="Times New Roman"/>
                <w:szCs w:val="20"/>
                <w:lang w:val="ro-RO"/>
              </w:rPr>
              <w:t xml:space="preserve">Să implementeze măsurile tehnice și organizatorice adecvate și să revizuiască periodic aceste măsuri în vederea asigurării unui standard ridicat de securitate a datelor personale, astfel cum este prevăzut de Legislația aplicabilă; </w:t>
            </w:r>
          </w:p>
          <w:p w14:paraId="1BFA2A21" w14:textId="77777777" w:rsidR="007607EB" w:rsidRPr="007607EB" w:rsidRDefault="007607EB" w:rsidP="007607EB">
            <w:pPr>
              <w:numPr>
                <w:ilvl w:val="2"/>
                <w:numId w:val="4"/>
              </w:numPr>
              <w:spacing w:before="120" w:line="276" w:lineRule="auto"/>
              <w:ind w:left="441" w:hanging="360"/>
              <w:contextualSpacing/>
              <w:rPr>
                <w:rFonts w:ascii="Georgia" w:eastAsia="Calibri" w:hAnsi="Georgia" w:cs="Times New Roman"/>
                <w:szCs w:val="20"/>
                <w:lang w:val="ro-RO"/>
              </w:rPr>
            </w:pPr>
            <w:r w:rsidRPr="007607EB">
              <w:rPr>
                <w:rFonts w:ascii="Georgia" w:eastAsia="Calibri" w:hAnsi="Georgia" w:cs="Times New Roman"/>
                <w:szCs w:val="20"/>
                <w:lang w:val="ro-RO"/>
              </w:rPr>
              <w:t>Să șteargă ori să returneze, la alegerea Beneficiarului, toate datele personale primite de la Beneficiar la solicitarea acestuia sau la încetarea Contractului, cu excepția cazului în care dispozițiile naționale sau europene imperative impun o durată de stocare mai lungă;</w:t>
            </w:r>
          </w:p>
          <w:p w14:paraId="672F05F5" w14:textId="77777777" w:rsidR="007607EB" w:rsidRPr="007607EB" w:rsidRDefault="007607EB" w:rsidP="007607EB">
            <w:pPr>
              <w:numPr>
                <w:ilvl w:val="2"/>
                <w:numId w:val="4"/>
              </w:numPr>
              <w:spacing w:before="120" w:line="276" w:lineRule="auto"/>
              <w:ind w:left="441" w:hanging="360"/>
              <w:contextualSpacing/>
              <w:rPr>
                <w:rFonts w:ascii="Georgia" w:eastAsia="Calibri" w:hAnsi="Georgia" w:cs="Times New Roman"/>
                <w:szCs w:val="20"/>
                <w:lang w:val="ro-RO"/>
              </w:rPr>
            </w:pPr>
            <w:r w:rsidRPr="007607EB">
              <w:rPr>
                <w:rFonts w:ascii="Georgia" w:eastAsia="Calibri" w:hAnsi="Georgia" w:cs="Times New Roman"/>
                <w:szCs w:val="20"/>
                <w:lang w:val="ro-RO"/>
              </w:rPr>
              <w:t xml:space="preserve">Să pună la dispoziția Beneficiarului toate informațiile necesare în vederea dovedirii respectării dispozițiilor prevăzute de art. 28 din RGPD; </w:t>
            </w:r>
          </w:p>
          <w:p w14:paraId="12047D45" w14:textId="77777777" w:rsidR="007607EB" w:rsidRPr="007607EB" w:rsidRDefault="007607EB" w:rsidP="007607EB">
            <w:pPr>
              <w:numPr>
                <w:ilvl w:val="2"/>
                <w:numId w:val="4"/>
              </w:numPr>
              <w:spacing w:before="120" w:line="276" w:lineRule="auto"/>
              <w:ind w:left="441" w:hanging="360"/>
              <w:contextualSpacing/>
              <w:rPr>
                <w:rFonts w:ascii="Georgia" w:eastAsia="Calibri" w:hAnsi="Georgia" w:cs="Times New Roman"/>
                <w:szCs w:val="20"/>
                <w:lang w:val="ro-RO"/>
              </w:rPr>
            </w:pPr>
            <w:r w:rsidRPr="007607EB">
              <w:rPr>
                <w:rFonts w:ascii="Georgia" w:eastAsia="Calibri" w:hAnsi="Georgia" w:cs="Times New Roman"/>
                <w:szCs w:val="20"/>
                <w:lang w:val="ro-RO"/>
              </w:rPr>
              <w:t xml:space="preserve">Să asiste Beneficiarul, în măsura în care este posibil, pentru îndeplinirea obligațiilor care îi revin Beneficiarului cu privire la exercitarea drepturilor de către persoana vizată; </w:t>
            </w:r>
          </w:p>
          <w:p w14:paraId="51467DCE" w14:textId="77777777" w:rsidR="007607EB" w:rsidRPr="007607EB" w:rsidRDefault="007607EB" w:rsidP="007607EB">
            <w:pPr>
              <w:numPr>
                <w:ilvl w:val="2"/>
                <w:numId w:val="4"/>
              </w:numPr>
              <w:spacing w:before="120" w:line="276" w:lineRule="auto"/>
              <w:ind w:left="441" w:hanging="360"/>
              <w:contextualSpacing/>
              <w:rPr>
                <w:rFonts w:ascii="Georgia" w:eastAsia="Calibri" w:hAnsi="Georgia" w:cs="Times New Roman"/>
                <w:szCs w:val="20"/>
                <w:lang w:val="ro-RO"/>
              </w:rPr>
            </w:pPr>
            <w:r w:rsidRPr="007607EB">
              <w:rPr>
                <w:rFonts w:ascii="Georgia" w:eastAsia="Calibri" w:hAnsi="Georgia" w:cs="Times New Roman"/>
                <w:szCs w:val="20"/>
                <w:lang w:val="ro-RO"/>
              </w:rPr>
              <w:t>va oferi asistență Beneficiarului cu privire la toate evaluările de impact asupra protecției datelor necesare în temeiul art. 35 din RGPD, precum și în legătură orice solicitare de consultare prealabila adresată Autorității de Supraveghere în temeiul art. 36 din RGPD;</w:t>
            </w:r>
            <w:r w:rsidRPr="007607EB">
              <w:rPr>
                <w:rFonts w:ascii="Georgia" w:eastAsia="Georgia" w:hAnsi="Georgia" w:cs="Times New Roman"/>
                <w:color w:val="000000"/>
                <w:szCs w:val="20"/>
                <w:lang w:val="ro-RO"/>
              </w:rPr>
              <w:tab/>
            </w:r>
            <w:r w:rsidRPr="007607EB">
              <w:rPr>
                <w:rFonts w:ascii="Georgia" w:eastAsia="Calibri" w:hAnsi="Georgia" w:cs="Times New Roman"/>
                <w:szCs w:val="20"/>
                <w:lang w:val="ro-RO"/>
              </w:rPr>
              <w:br/>
            </w:r>
          </w:p>
          <w:p w14:paraId="18553B74" w14:textId="77777777" w:rsidR="007607EB" w:rsidRPr="007607EB" w:rsidRDefault="007607EB" w:rsidP="007607EB">
            <w:pPr>
              <w:numPr>
                <w:ilvl w:val="2"/>
                <w:numId w:val="4"/>
              </w:numPr>
              <w:spacing w:before="120" w:line="276" w:lineRule="auto"/>
              <w:ind w:left="441" w:hanging="360"/>
              <w:contextualSpacing/>
              <w:rPr>
                <w:rFonts w:ascii="Georgia" w:eastAsia="Calibri" w:hAnsi="Georgia" w:cs="Times New Roman"/>
                <w:szCs w:val="20"/>
                <w:lang w:val="ro-RO"/>
              </w:rPr>
            </w:pPr>
            <w:r w:rsidRPr="007607EB">
              <w:rPr>
                <w:rFonts w:ascii="Georgia" w:eastAsia="Calibri" w:hAnsi="Georgia" w:cs="Times New Roman"/>
                <w:szCs w:val="20"/>
                <w:lang w:val="ro-RO"/>
              </w:rPr>
              <w:t xml:space="preserve">Să creeze și să păstreze o evidență actualizată a prelucrărilor efectuate potrivit prezentului Acord, în condițiile impuse de Legislația aplicabilă. </w:t>
            </w:r>
          </w:p>
          <w:p w14:paraId="18D68F09" w14:textId="77777777" w:rsidR="007607EB" w:rsidRPr="007607EB" w:rsidRDefault="007607EB" w:rsidP="007607EB">
            <w:pPr>
              <w:numPr>
                <w:ilvl w:val="2"/>
                <w:numId w:val="4"/>
              </w:numPr>
              <w:spacing w:before="120" w:line="276" w:lineRule="auto"/>
              <w:ind w:left="441" w:hanging="360"/>
              <w:contextualSpacing/>
              <w:rPr>
                <w:rFonts w:ascii="Georgia" w:eastAsia="Calibri" w:hAnsi="Georgia" w:cs="Times New Roman"/>
                <w:szCs w:val="20"/>
                <w:lang w:val="ro-RO"/>
              </w:rPr>
            </w:pPr>
            <w:r w:rsidRPr="007607EB">
              <w:rPr>
                <w:rFonts w:ascii="Georgia" w:eastAsia="Calibri" w:hAnsi="Georgia" w:cs="Times New Roman"/>
                <w:szCs w:val="20"/>
                <w:lang w:val="ro-RO"/>
              </w:rPr>
              <w:t>Să notifice fără întârziere Beneficiarul cu privire la orice Incident de securitate și în orice caz nu mai târziu de 36 ore de la momentul la care a luat cunoștință de acesta;</w:t>
            </w:r>
            <w:r w:rsidRPr="007607EB">
              <w:rPr>
                <w:rFonts w:ascii="Georgia" w:eastAsia="Georgia" w:hAnsi="Georgia" w:cs="Times New Roman"/>
                <w:color w:val="000000"/>
                <w:szCs w:val="20"/>
                <w:lang w:val="fr-FR"/>
              </w:rPr>
              <w:tab/>
            </w:r>
            <w:r w:rsidRPr="007607EB">
              <w:rPr>
                <w:rFonts w:ascii="Georgia" w:eastAsia="Calibri" w:hAnsi="Georgia" w:cs="Times New Roman"/>
                <w:szCs w:val="20"/>
                <w:lang w:val="ro-RO"/>
              </w:rPr>
              <w:t xml:space="preserve"> </w:t>
            </w:r>
          </w:p>
          <w:p w14:paraId="7A3A0117" w14:textId="77777777" w:rsidR="007607EB" w:rsidRPr="007607EB" w:rsidRDefault="007607EB" w:rsidP="007607EB">
            <w:pPr>
              <w:numPr>
                <w:ilvl w:val="2"/>
                <w:numId w:val="4"/>
              </w:numPr>
              <w:spacing w:before="120" w:line="276" w:lineRule="auto"/>
              <w:ind w:left="441" w:hanging="360"/>
              <w:contextualSpacing/>
              <w:rPr>
                <w:rFonts w:ascii="Georgia" w:eastAsia="Calibri" w:hAnsi="Georgia" w:cs="Times New Roman"/>
                <w:szCs w:val="20"/>
                <w:lang w:val="ro-RO"/>
              </w:rPr>
            </w:pPr>
            <w:r w:rsidRPr="007607EB">
              <w:rPr>
                <w:rFonts w:ascii="Georgia" w:eastAsia="Calibri" w:hAnsi="Georgia" w:cs="Times New Roman"/>
                <w:szCs w:val="20"/>
                <w:lang w:val="ro-RO"/>
              </w:rPr>
              <w:t>Să efectueze toate operațiunile de prelucrare în interiorul Spațiului Economic European.</w:t>
            </w:r>
          </w:p>
        </w:tc>
      </w:tr>
    </w:tbl>
    <w:p w14:paraId="6AA2CEDE" w14:textId="290517AA" w:rsidR="007607EB" w:rsidRPr="007607EB" w:rsidRDefault="007607EB" w:rsidP="007607EB">
      <w:pPr>
        <w:spacing w:before="120" w:after="120" w:line="276" w:lineRule="auto"/>
        <w:rPr>
          <w:rFonts w:ascii="Georgia" w:eastAsia="Georgia" w:hAnsi="Georgia" w:cs="Times New Roman"/>
          <w:color w:val="000000"/>
        </w:rPr>
      </w:pPr>
    </w:p>
    <w:tbl>
      <w:tblPr>
        <w:tblStyle w:val="TableGrid11"/>
        <w:tblpPr w:leftFromText="181" w:rightFromText="181" w:vertAnchor="text" w:horzAnchor="margin" w:tblpX="-38" w:tblpY="171"/>
        <w:tblW w:w="5001"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02"/>
        <w:gridCol w:w="4760"/>
      </w:tblGrid>
      <w:tr w:rsidR="007607EB" w:rsidRPr="007607EB" w14:paraId="06E0B127" w14:textId="77777777" w:rsidTr="002A75FD">
        <w:tc>
          <w:tcPr>
            <w:tcW w:w="2458" w:type="pct"/>
            <w:shd w:val="clear" w:color="auto" w:fill="182A54"/>
          </w:tcPr>
          <w:p w14:paraId="02E715FC" w14:textId="25943D41" w:rsidR="007607EB" w:rsidRPr="007607EB" w:rsidRDefault="007607EB" w:rsidP="007607EB">
            <w:pPr>
              <w:spacing w:before="120" w:after="120" w:line="240" w:lineRule="auto"/>
              <w:ind w:left="85"/>
              <w:jc w:val="left"/>
              <w:rPr>
                <w:rFonts w:ascii="Georgia" w:eastAsia="Georgia" w:hAnsi="Georgia" w:cs="Times New Roman"/>
                <w:b/>
                <w:color w:val="FFFFFF"/>
                <w:lang w:val="en-GB"/>
              </w:rPr>
            </w:pPr>
            <w:r w:rsidRPr="007607EB">
              <w:rPr>
                <w:rFonts w:ascii="Georgia" w:eastAsia="Georgia" w:hAnsi="Georgia" w:cs="Times New Roman"/>
                <w:b/>
                <w:color w:val="FFFFFF"/>
                <w:lang w:val="en-GB"/>
              </w:rPr>
              <w:t>Provider</w:t>
            </w:r>
            <w:r w:rsidRPr="007607EB">
              <w:rPr>
                <w:rFonts w:ascii="Georgia" w:eastAsia="Georgia" w:hAnsi="Georgia" w:cs="Times New Roman"/>
                <w:b/>
                <w:color w:val="FFFFFF"/>
              </w:rPr>
              <w:t>’s Employees</w:t>
            </w:r>
          </w:p>
        </w:tc>
        <w:tc>
          <w:tcPr>
            <w:tcW w:w="2542" w:type="pct"/>
            <w:shd w:val="clear" w:color="auto" w:fill="182A54"/>
          </w:tcPr>
          <w:p w14:paraId="76431745" w14:textId="42FEA6AD" w:rsidR="007607EB" w:rsidRPr="007607EB" w:rsidRDefault="007607EB" w:rsidP="007607EB">
            <w:pPr>
              <w:spacing w:before="120" w:after="120" w:line="240" w:lineRule="auto"/>
              <w:ind w:left="85"/>
              <w:jc w:val="left"/>
              <w:rPr>
                <w:rFonts w:ascii="Georgia" w:eastAsia="Georgia" w:hAnsi="Georgia" w:cs="Times New Roman"/>
                <w:b/>
                <w:lang w:val="ro-RO"/>
              </w:rPr>
            </w:pPr>
            <w:r w:rsidRPr="007607EB">
              <w:rPr>
                <w:rFonts w:ascii="Georgia" w:eastAsia="Georgia" w:hAnsi="Georgia" w:cs="Times New Roman"/>
                <w:b/>
                <w:lang w:val="ro-RO"/>
              </w:rPr>
              <w:t>Angajații Prestatorului</w:t>
            </w:r>
          </w:p>
        </w:tc>
      </w:tr>
      <w:tr w:rsidR="007607EB" w:rsidRPr="00490FA4" w14:paraId="6FF263F9" w14:textId="77777777" w:rsidTr="002A75FD">
        <w:tc>
          <w:tcPr>
            <w:tcW w:w="2458" w:type="pct"/>
          </w:tcPr>
          <w:p w14:paraId="74F8CBC1" w14:textId="3E4D204D" w:rsidR="007607EB" w:rsidRPr="007607EB" w:rsidRDefault="007607EB" w:rsidP="007607EB">
            <w:pPr>
              <w:spacing w:before="120" w:after="120" w:line="240" w:lineRule="auto"/>
              <w:rPr>
                <w:rFonts w:ascii="Georgia" w:eastAsia="Georgia" w:hAnsi="Georgia" w:cs="Times New Roman"/>
                <w:noProof/>
                <w:color w:val="000000"/>
              </w:rPr>
            </w:pPr>
            <w:r w:rsidRPr="007607EB">
              <w:rPr>
                <w:rFonts w:ascii="Georgia" w:eastAsia="Georgia" w:hAnsi="Georgia" w:cs="Times New Roman"/>
                <w:noProof/>
                <w:color w:val="000000"/>
              </w:rPr>
              <w:t>The Provider undertakes to grant the employees or agents access to the Personal data only under the following conditions:</w:t>
            </w:r>
          </w:p>
          <w:p w14:paraId="07AD99DC" w14:textId="77777777" w:rsidR="007607EB" w:rsidRPr="007607EB" w:rsidRDefault="007607EB" w:rsidP="007607EB">
            <w:pPr>
              <w:keepNext/>
              <w:numPr>
                <w:ilvl w:val="2"/>
                <w:numId w:val="5"/>
              </w:numPr>
              <w:spacing w:before="120" w:line="276" w:lineRule="auto"/>
              <w:ind w:left="432" w:hanging="360"/>
              <w:rPr>
                <w:rFonts w:ascii="Georgia" w:eastAsia="Calibri" w:hAnsi="Georgia" w:cs="Times New Roman"/>
                <w:szCs w:val="20"/>
              </w:rPr>
            </w:pPr>
            <w:r w:rsidRPr="007607EB">
              <w:rPr>
                <w:rFonts w:ascii="Georgia" w:eastAsia="Calibri" w:hAnsi="Georgia" w:cs="Times New Roman"/>
                <w:szCs w:val="20"/>
              </w:rPr>
              <w:t>Personal data access is granted solely to employees or agents who are involved in the providing of Services.</w:t>
            </w:r>
          </w:p>
          <w:p w14:paraId="29F45262" w14:textId="77777777" w:rsidR="007607EB" w:rsidRPr="007607EB" w:rsidRDefault="007607EB" w:rsidP="007607EB">
            <w:pPr>
              <w:keepNext/>
              <w:numPr>
                <w:ilvl w:val="2"/>
                <w:numId w:val="5"/>
              </w:numPr>
              <w:spacing w:before="120" w:line="276" w:lineRule="auto"/>
              <w:ind w:left="432" w:hanging="360"/>
              <w:rPr>
                <w:rFonts w:ascii="Georgia" w:eastAsia="Calibri" w:hAnsi="Georgia" w:cs="Times New Roman"/>
                <w:szCs w:val="20"/>
              </w:rPr>
            </w:pPr>
            <w:r w:rsidRPr="007607EB">
              <w:rPr>
                <w:rFonts w:ascii="Georgia" w:eastAsia="Calibri" w:hAnsi="Georgia" w:cs="Times New Roman"/>
                <w:szCs w:val="20"/>
              </w:rPr>
              <w:t>If access is required as per the above provisions, it is limited to those types of Personal data that are strictly necessary for providing the Services.</w:t>
            </w:r>
          </w:p>
          <w:p w14:paraId="1D093BB1" w14:textId="0C4AB3DC" w:rsidR="007607EB" w:rsidRPr="007607EB" w:rsidRDefault="007607EB" w:rsidP="007607EB">
            <w:pPr>
              <w:spacing w:before="120" w:after="120" w:line="240" w:lineRule="auto"/>
              <w:rPr>
                <w:rFonts w:ascii="Georgia" w:eastAsia="Georgia" w:hAnsi="Georgia" w:cs="Times New Roman"/>
                <w:noProof/>
                <w:color w:val="000000"/>
              </w:rPr>
            </w:pPr>
            <w:r w:rsidRPr="007607EB">
              <w:rPr>
                <w:rFonts w:ascii="Georgia" w:eastAsia="Georgia" w:hAnsi="Georgia" w:cs="Times New Roman"/>
                <w:noProof/>
                <w:color w:val="000000"/>
              </w:rPr>
              <w:t>The Provider declares and warrants that all its employees and agents who will process the Beneficiary’s Personal data:</w:t>
            </w:r>
          </w:p>
          <w:p w14:paraId="0643B0B9" w14:textId="77777777" w:rsidR="007607EB" w:rsidRPr="007607EB" w:rsidRDefault="007607EB" w:rsidP="007607EB">
            <w:pPr>
              <w:keepNext/>
              <w:numPr>
                <w:ilvl w:val="2"/>
                <w:numId w:val="10"/>
              </w:numPr>
              <w:spacing w:before="120" w:line="276" w:lineRule="auto"/>
              <w:ind w:left="432" w:hanging="360"/>
              <w:rPr>
                <w:rFonts w:ascii="Georgia" w:eastAsia="Calibri" w:hAnsi="Georgia" w:cs="Times New Roman"/>
                <w:szCs w:val="20"/>
              </w:rPr>
            </w:pPr>
            <w:r w:rsidRPr="007607EB">
              <w:rPr>
                <w:rFonts w:ascii="Georgia" w:eastAsia="Calibri" w:hAnsi="Georgia" w:cs="Times New Roman"/>
                <w:szCs w:val="20"/>
              </w:rPr>
              <w:t>Are informed regarding the confidentially character of the Beneficiary’s Personal data and are aware of the Provider’s obligations;</w:t>
            </w:r>
          </w:p>
          <w:p w14:paraId="6DDF5E41" w14:textId="77777777" w:rsidR="007607EB" w:rsidRPr="007607EB" w:rsidRDefault="007607EB" w:rsidP="007607EB">
            <w:pPr>
              <w:keepNext/>
              <w:numPr>
                <w:ilvl w:val="2"/>
                <w:numId w:val="10"/>
              </w:numPr>
              <w:spacing w:before="120" w:line="276" w:lineRule="auto"/>
              <w:ind w:left="432" w:hanging="360"/>
              <w:rPr>
                <w:rFonts w:ascii="Georgia" w:eastAsia="Calibri" w:hAnsi="Georgia" w:cs="Times New Roman"/>
                <w:szCs w:val="20"/>
              </w:rPr>
            </w:pPr>
            <w:r w:rsidRPr="007607EB">
              <w:rPr>
                <w:rFonts w:ascii="Georgia" w:eastAsia="Calibri" w:hAnsi="Georgia" w:cs="Times New Roman"/>
                <w:szCs w:val="20"/>
              </w:rPr>
              <w:t>Are held by legal or conventional confidentiality obligation;</w:t>
            </w:r>
          </w:p>
          <w:p w14:paraId="2D2FD488" w14:textId="77777777" w:rsidR="007607EB" w:rsidRPr="007607EB" w:rsidRDefault="007607EB" w:rsidP="007607EB">
            <w:pPr>
              <w:keepNext/>
              <w:numPr>
                <w:ilvl w:val="2"/>
                <w:numId w:val="10"/>
              </w:numPr>
              <w:spacing w:before="120" w:line="276" w:lineRule="auto"/>
              <w:ind w:left="432" w:hanging="360"/>
              <w:rPr>
                <w:rFonts w:ascii="Georgia" w:eastAsia="Calibri" w:hAnsi="Georgia" w:cs="Times New Roman"/>
                <w:szCs w:val="20"/>
              </w:rPr>
            </w:pPr>
            <w:r w:rsidRPr="007607EB">
              <w:rPr>
                <w:rFonts w:ascii="Georgia" w:eastAsia="Calibri" w:hAnsi="Georgia" w:cs="Times New Roman"/>
                <w:szCs w:val="20"/>
              </w:rPr>
              <w:t>Are properly trained in the processing of personal data;</w:t>
            </w:r>
          </w:p>
          <w:p w14:paraId="1EF9350F" w14:textId="77777777" w:rsidR="007607EB" w:rsidRPr="007607EB" w:rsidRDefault="007607EB" w:rsidP="007607EB">
            <w:pPr>
              <w:keepNext/>
              <w:numPr>
                <w:ilvl w:val="2"/>
                <w:numId w:val="10"/>
              </w:numPr>
              <w:spacing w:before="120" w:line="276" w:lineRule="auto"/>
              <w:ind w:left="432" w:hanging="360"/>
              <w:rPr>
                <w:rFonts w:ascii="Georgia" w:eastAsia="Calibri" w:hAnsi="Georgia" w:cs="Times New Roman"/>
                <w:szCs w:val="20"/>
              </w:rPr>
            </w:pPr>
            <w:r w:rsidRPr="007607EB">
              <w:rPr>
                <w:rFonts w:ascii="Georgia" w:eastAsia="Calibri" w:hAnsi="Georgia" w:cs="Times New Roman"/>
                <w:szCs w:val="20"/>
              </w:rPr>
              <w:t>They have become aware of the obligations of the Provider and of their personal obligations regarding the execution of the Contract.</w:t>
            </w:r>
          </w:p>
        </w:tc>
        <w:tc>
          <w:tcPr>
            <w:tcW w:w="2542" w:type="pct"/>
          </w:tcPr>
          <w:p w14:paraId="59753725" w14:textId="67296572" w:rsidR="007607EB" w:rsidRPr="007607EB" w:rsidRDefault="007607EB" w:rsidP="007607EB">
            <w:pPr>
              <w:spacing w:before="120" w:after="120" w:line="240" w:lineRule="auto"/>
              <w:rPr>
                <w:rFonts w:ascii="Georgia" w:eastAsia="Georgia" w:hAnsi="Georgia" w:cs="Times New Roman"/>
                <w:noProof/>
                <w:color w:val="000000"/>
                <w:lang w:val="ro-RO"/>
              </w:rPr>
            </w:pPr>
            <w:r w:rsidRPr="007607EB">
              <w:rPr>
                <w:rFonts w:ascii="Georgia" w:eastAsia="Georgia" w:hAnsi="Georgia" w:cs="Times New Roman"/>
                <w:noProof/>
                <w:color w:val="000000"/>
                <w:lang w:val="ro-RO"/>
              </w:rPr>
              <w:t>Prestatorul se obliga să permită accesul angajaților sau prepușilor la datele personale numai în următoarele condiții:</w:t>
            </w:r>
          </w:p>
          <w:p w14:paraId="00D17736" w14:textId="77777777" w:rsidR="007607EB" w:rsidRPr="007607EB" w:rsidRDefault="007607EB" w:rsidP="007607EB">
            <w:pPr>
              <w:keepNext/>
              <w:numPr>
                <w:ilvl w:val="2"/>
                <w:numId w:val="11"/>
              </w:numPr>
              <w:spacing w:before="120" w:line="276" w:lineRule="auto"/>
              <w:ind w:left="562" w:hanging="360"/>
              <w:rPr>
                <w:rFonts w:ascii="Georgia" w:eastAsia="Calibri" w:hAnsi="Georgia" w:cs="Times New Roman"/>
                <w:szCs w:val="20"/>
                <w:lang w:val="ro-RO"/>
              </w:rPr>
            </w:pPr>
            <w:r w:rsidRPr="007607EB">
              <w:rPr>
                <w:rFonts w:ascii="Georgia" w:eastAsia="Calibri" w:hAnsi="Georgia" w:cs="Times New Roman"/>
                <w:szCs w:val="20"/>
                <w:lang w:val="ro-RO"/>
              </w:rPr>
              <w:t>Accesul la datele personale se acorda exclusiv angajaților sau prepușilor care sunt implicați în prestarea Serviciilor;</w:t>
            </w:r>
          </w:p>
          <w:p w14:paraId="7ED71440" w14:textId="77777777" w:rsidR="007607EB" w:rsidRPr="007607EB" w:rsidRDefault="007607EB" w:rsidP="007607EB">
            <w:pPr>
              <w:keepNext/>
              <w:numPr>
                <w:ilvl w:val="2"/>
                <w:numId w:val="11"/>
              </w:numPr>
              <w:spacing w:before="120" w:line="276" w:lineRule="auto"/>
              <w:ind w:left="562" w:hanging="360"/>
              <w:rPr>
                <w:rFonts w:ascii="Georgia" w:eastAsia="Calibri" w:hAnsi="Georgia" w:cs="Times New Roman"/>
                <w:szCs w:val="20"/>
                <w:lang w:val="ro-RO"/>
              </w:rPr>
            </w:pPr>
            <w:r w:rsidRPr="007607EB">
              <w:rPr>
                <w:rFonts w:ascii="Georgia" w:eastAsia="Calibri" w:hAnsi="Georgia" w:cs="Times New Roman"/>
                <w:szCs w:val="20"/>
                <w:lang w:val="ro-RO"/>
              </w:rPr>
              <w:t>În cazul în care accesul este necesar conform prevederilor  de mai sus, acesta se limitează doar la acele tipuri de date personale care sunt strict necesare pentru prestarea Serviciilor.</w:t>
            </w:r>
          </w:p>
          <w:p w14:paraId="1C30DFF4" w14:textId="5D220DFA" w:rsidR="007607EB" w:rsidRPr="007607EB" w:rsidRDefault="007607EB" w:rsidP="007607EB">
            <w:pPr>
              <w:spacing w:before="120" w:after="120" w:line="240" w:lineRule="auto"/>
              <w:rPr>
                <w:rFonts w:ascii="Georgia" w:eastAsia="Georgia" w:hAnsi="Georgia" w:cs="Times New Roman"/>
                <w:noProof/>
                <w:color w:val="000000"/>
                <w:lang w:val="ro-RO"/>
              </w:rPr>
            </w:pPr>
            <w:r w:rsidRPr="007607EB">
              <w:rPr>
                <w:rFonts w:ascii="Georgia" w:eastAsia="Georgia" w:hAnsi="Georgia" w:cs="Times New Roman"/>
                <w:noProof/>
                <w:color w:val="000000"/>
                <w:lang w:val="ro-RO"/>
              </w:rPr>
              <w:t xml:space="preserve">Prestatorul declară și garantează că toți angajații și prepușii săi care vor prelucra Datele Beneficiarului: </w:t>
            </w:r>
          </w:p>
          <w:p w14:paraId="1A0C46AB" w14:textId="77777777" w:rsidR="007607EB" w:rsidRPr="007607EB" w:rsidRDefault="007607EB" w:rsidP="007607EB">
            <w:pPr>
              <w:keepNext/>
              <w:numPr>
                <w:ilvl w:val="0"/>
                <w:numId w:val="12"/>
              </w:numPr>
              <w:spacing w:before="120" w:line="276" w:lineRule="auto"/>
              <w:ind w:left="562"/>
              <w:rPr>
                <w:rFonts w:ascii="Georgia" w:eastAsia="Calibri" w:hAnsi="Georgia" w:cs="Times New Roman"/>
                <w:szCs w:val="20"/>
                <w:lang w:val="ro-RO"/>
              </w:rPr>
            </w:pPr>
            <w:r w:rsidRPr="007607EB">
              <w:rPr>
                <w:rFonts w:ascii="Georgia" w:eastAsia="Calibri" w:hAnsi="Georgia" w:cs="Times New Roman"/>
                <w:szCs w:val="20"/>
                <w:lang w:val="ro-RO"/>
              </w:rPr>
              <w:t>Sunt informați cu privire la caracterul confidențial al Datelor Beneficiarului și cunosc obligațiile Prestatorului ;</w:t>
            </w:r>
          </w:p>
          <w:p w14:paraId="63FFDC58" w14:textId="77777777" w:rsidR="007607EB" w:rsidRPr="007607EB" w:rsidRDefault="007607EB" w:rsidP="007607EB">
            <w:pPr>
              <w:keepNext/>
              <w:numPr>
                <w:ilvl w:val="0"/>
                <w:numId w:val="12"/>
              </w:numPr>
              <w:spacing w:before="120" w:line="276" w:lineRule="auto"/>
              <w:ind w:left="562"/>
              <w:rPr>
                <w:rFonts w:ascii="Georgia" w:eastAsia="Calibri" w:hAnsi="Georgia" w:cs="Times New Roman"/>
                <w:szCs w:val="20"/>
                <w:lang w:val="ro-RO"/>
              </w:rPr>
            </w:pPr>
            <w:r w:rsidRPr="007607EB">
              <w:rPr>
                <w:rFonts w:ascii="Georgia" w:eastAsia="Calibri" w:hAnsi="Georgia" w:cs="Times New Roman"/>
                <w:szCs w:val="20"/>
                <w:lang w:val="ro-RO"/>
              </w:rPr>
              <w:t>Sunt ținuți de o obligație de confidențialitate legală sau convențională;</w:t>
            </w:r>
          </w:p>
          <w:p w14:paraId="69B50E15" w14:textId="77777777" w:rsidR="007607EB" w:rsidRPr="007607EB" w:rsidRDefault="007607EB" w:rsidP="007607EB">
            <w:pPr>
              <w:keepNext/>
              <w:numPr>
                <w:ilvl w:val="0"/>
                <w:numId w:val="12"/>
              </w:numPr>
              <w:spacing w:before="120" w:line="276" w:lineRule="auto"/>
              <w:ind w:left="562"/>
              <w:rPr>
                <w:rFonts w:ascii="Georgia" w:eastAsia="Calibri" w:hAnsi="Georgia" w:cs="Times New Roman"/>
                <w:szCs w:val="20"/>
                <w:lang w:val="ro-RO"/>
              </w:rPr>
            </w:pPr>
            <w:r w:rsidRPr="007607EB">
              <w:rPr>
                <w:rFonts w:ascii="Georgia" w:eastAsia="Calibri" w:hAnsi="Georgia" w:cs="Times New Roman"/>
                <w:szCs w:val="20"/>
                <w:lang w:val="ro-RO"/>
              </w:rPr>
              <w:t>Sunt instruiți corespunzător cu privire la prelucrarea datelor personale;</w:t>
            </w:r>
          </w:p>
          <w:p w14:paraId="61EA2DF8" w14:textId="77777777" w:rsidR="007607EB" w:rsidRPr="007607EB" w:rsidRDefault="007607EB" w:rsidP="007607EB">
            <w:pPr>
              <w:keepNext/>
              <w:numPr>
                <w:ilvl w:val="0"/>
                <w:numId w:val="12"/>
              </w:numPr>
              <w:spacing w:before="120" w:line="276" w:lineRule="auto"/>
              <w:ind w:left="562"/>
              <w:rPr>
                <w:rFonts w:ascii="Georgia" w:eastAsia="Calibri" w:hAnsi="Georgia" w:cs="Times New Roman"/>
                <w:szCs w:val="20"/>
                <w:lang w:val="ro-RO"/>
              </w:rPr>
            </w:pPr>
            <w:r w:rsidRPr="007607EB">
              <w:rPr>
                <w:rFonts w:ascii="Georgia" w:eastAsia="Calibri" w:hAnsi="Georgia" w:cs="Times New Roman"/>
                <w:szCs w:val="20"/>
                <w:lang w:val="ro-RO"/>
              </w:rPr>
              <w:t xml:space="preserve">Au luat cunoștință de obligațiile Prestatorului și de obligațiile lor personale în ceea ce privește executarea Contractului. </w:t>
            </w:r>
          </w:p>
        </w:tc>
      </w:tr>
      <w:tr w:rsidR="007607EB" w:rsidRPr="007607EB" w14:paraId="61863754" w14:textId="77777777" w:rsidTr="002A75FD">
        <w:tc>
          <w:tcPr>
            <w:tcW w:w="2458" w:type="pct"/>
            <w:shd w:val="clear" w:color="auto" w:fill="182A54"/>
          </w:tcPr>
          <w:p w14:paraId="40F24257" w14:textId="15DEFD3B" w:rsidR="007607EB" w:rsidRPr="007607EB" w:rsidRDefault="007607EB" w:rsidP="007607EB">
            <w:pPr>
              <w:spacing w:before="120" w:after="120" w:line="240" w:lineRule="auto"/>
              <w:ind w:left="85"/>
              <w:jc w:val="left"/>
              <w:rPr>
                <w:rFonts w:ascii="Georgia" w:eastAsia="Georgia" w:hAnsi="Georgia" w:cs="Times New Roman"/>
                <w:b/>
                <w:color w:val="FFFFFF"/>
                <w:lang w:val="en-GB"/>
              </w:rPr>
            </w:pPr>
            <w:r w:rsidRPr="007607EB">
              <w:rPr>
                <w:rFonts w:ascii="Georgia" w:eastAsia="Georgia" w:hAnsi="Georgia" w:cs="Times New Roman"/>
                <w:b/>
                <w:color w:val="FFFFFF"/>
                <w:lang w:val="en-GB"/>
              </w:rPr>
              <w:t>Personal Data Security</w:t>
            </w:r>
          </w:p>
        </w:tc>
        <w:tc>
          <w:tcPr>
            <w:tcW w:w="2542" w:type="pct"/>
            <w:shd w:val="clear" w:color="auto" w:fill="182A54"/>
          </w:tcPr>
          <w:p w14:paraId="28E7D940" w14:textId="1D3262C9" w:rsidR="007607EB" w:rsidRPr="007607EB" w:rsidRDefault="007607EB" w:rsidP="007607EB">
            <w:pPr>
              <w:spacing w:before="120" w:after="120" w:line="240" w:lineRule="auto"/>
              <w:ind w:left="85"/>
              <w:jc w:val="left"/>
              <w:rPr>
                <w:rFonts w:ascii="Georgia" w:eastAsia="Georgia" w:hAnsi="Georgia" w:cs="Times New Roman"/>
                <w:b/>
                <w:lang w:val="ro-RO"/>
              </w:rPr>
            </w:pPr>
            <w:proofErr w:type="spellStart"/>
            <w:r w:rsidRPr="007607EB">
              <w:rPr>
                <w:rFonts w:ascii="Georgia" w:eastAsia="Georgia" w:hAnsi="Georgia" w:cs="Times New Roman"/>
                <w:b/>
                <w:lang w:val="en-GB"/>
              </w:rPr>
              <w:t>Securitatea</w:t>
            </w:r>
            <w:proofErr w:type="spellEnd"/>
            <w:r w:rsidRPr="007607EB">
              <w:rPr>
                <w:rFonts w:ascii="Georgia" w:eastAsia="Georgia" w:hAnsi="Georgia" w:cs="Times New Roman"/>
                <w:b/>
                <w:lang w:val="en-GB"/>
              </w:rPr>
              <w:t xml:space="preserve"> </w:t>
            </w:r>
            <w:proofErr w:type="spellStart"/>
            <w:r w:rsidRPr="007607EB">
              <w:rPr>
                <w:rFonts w:ascii="Georgia" w:eastAsia="Georgia" w:hAnsi="Georgia" w:cs="Times New Roman"/>
                <w:b/>
                <w:lang w:val="en-GB"/>
              </w:rPr>
              <w:t>Datelor</w:t>
            </w:r>
            <w:proofErr w:type="spellEnd"/>
            <w:r w:rsidRPr="007607EB">
              <w:rPr>
                <w:rFonts w:ascii="Georgia" w:eastAsia="Georgia" w:hAnsi="Georgia" w:cs="Times New Roman"/>
                <w:b/>
                <w:lang w:val="en-GB"/>
              </w:rPr>
              <w:t xml:space="preserve"> </w:t>
            </w:r>
            <w:proofErr w:type="spellStart"/>
            <w:r w:rsidRPr="007607EB">
              <w:rPr>
                <w:rFonts w:ascii="Georgia" w:eastAsia="Georgia" w:hAnsi="Georgia" w:cs="Times New Roman"/>
                <w:b/>
                <w:lang w:val="en-GB"/>
              </w:rPr>
              <w:t>Personale</w:t>
            </w:r>
            <w:proofErr w:type="spellEnd"/>
          </w:p>
        </w:tc>
      </w:tr>
      <w:tr w:rsidR="007607EB" w:rsidRPr="00490FA4" w14:paraId="3297AE89" w14:textId="77777777" w:rsidTr="002A75FD">
        <w:tc>
          <w:tcPr>
            <w:tcW w:w="2458" w:type="pct"/>
          </w:tcPr>
          <w:p w14:paraId="75056B80" w14:textId="53BE32C6" w:rsidR="007607EB" w:rsidRPr="007607EB" w:rsidRDefault="007607EB" w:rsidP="007607EB">
            <w:pPr>
              <w:spacing w:before="120" w:after="120" w:line="240" w:lineRule="auto"/>
              <w:rPr>
                <w:rFonts w:ascii="Georgia" w:eastAsia="Georgia" w:hAnsi="Georgia" w:cs="Times New Roman"/>
                <w:noProof/>
                <w:color w:val="000000"/>
              </w:rPr>
            </w:pPr>
            <w:r w:rsidRPr="007607EB">
              <w:rPr>
                <w:rFonts w:ascii="Georgia" w:eastAsia="Georgia" w:hAnsi="Georgia" w:cs="Times New Roman"/>
                <w:noProof/>
                <w:color w:val="000000"/>
              </w:rPr>
              <w:t>Taking into account the state-of-the-art technology, implementation costs and the nature, the purpose, context and purposes of processing the Beneficiary’s Personal Data, as well as the risk to the rights and freedoms of the data subjects, the Provider undertakes to implement and maintain technical and organizational measures to ensure an adequate level of security, including, but not limited to, the measures referred to in Article 32 (1) of the GDPR. Notwithstanding the general nature of the foregoing, and in particular its obligation to determine the appropriateness of any additional technical and organizational measures, the Provider shall implement and maintain each of the technical and organizational measures necessary to ensure the security of the Beneficiary’s Personal Data</w:t>
            </w:r>
          </w:p>
          <w:p w14:paraId="6BFA1378" w14:textId="0A3248B6" w:rsidR="007607EB" w:rsidRPr="007607EB" w:rsidRDefault="007607EB" w:rsidP="007607EB">
            <w:pPr>
              <w:spacing w:before="120" w:after="120" w:line="240" w:lineRule="auto"/>
              <w:rPr>
                <w:rFonts w:ascii="Georgia" w:eastAsia="Georgia" w:hAnsi="Georgia" w:cs="Times New Roman"/>
                <w:noProof/>
                <w:color w:val="000000"/>
              </w:rPr>
            </w:pPr>
            <w:r w:rsidRPr="007607EB">
              <w:rPr>
                <w:rFonts w:ascii="Georgia" w:eastAsia="Georgia" w:hAnsi="Georgia" w:cs="Times New Roman"/>
                <w:noProof/>
                <w:color w:val="000000"/>
              </w:rPr>
              <w:t xml:space="preserve">When assessing the appropriate level of security, the Provider must take into account, in particular, </w:t>
            </w:r>
            <w:r w:rsidRPr="007607EB">
              <w:rPr>
                <w:rFonts w:ascii="Georgia" w:eastAsia="Georgia" w:hAnsi="Georgia" w:cs="Times New Roman"/>
                <w:noProof/>
                <w:color w:val="000000"/>
              </w:rPr>
              <w:lastRenderedPageBreak/>
              <w:t>the risks involved in the processing, in particular the destruction, loss, alteration, unauthorized disclosure or unauthorized access to the Beneficiary’s Personal Data transmitted, stored or otherwise processed.</w:t>
            </w:r>
          </w:p>
          <w:p w14:paraId="73C9DA1A" w14:textId="27F57C18" w:rsidR="007607EB" w:rsidRPr="007607EB" w:rsidRDefault="007607EB" w:rsidP="007607EB">
            <w:pPr>
              <w:spacing w:before="120" w:after="120" w:line="240" w:lineRule="auto"/>
              <w:rPr>
                <w:rFonts w:ascii="Georgia" w:eastAsia="Georgia" w:hAnsi="Georgia" w:cs="Times New Roman"/>
                <w:noProof/>
                <w:color w:val="000000"/>
              </w:rPr>
            </w:pPr>
            <w:r w:rsidRPr="007607EB">
              <w:rPr>
                <w:rFonts w:ascii="Georgia" w:eastAsia="Georgia" w:hAnsi="Georgia" w:cs="Times New Roman"/>
                <w:noProof/>
                <w:color w:val="000000"/>
              </w:rPr>
              <w:t xml:space="preserve">At the request of the Beneficiary, the Provider must provide the Beneficiary with information on the compliance of the Provider with the obligations set forth in this Agreement. </w:t>
            </w:r>
          </w:p>
        </w:tc>
        <w:tc>
          <w:tcPr>
            <w:tcW w:w="2542" w:type="pct"/>
          </w:tcPr>
          <w:p w14:paraId="21C10CDC" w14:textId="16A9177B" w:rsidR="007607EB" w:rsidRPr="007607EB" w:rsidRDefault="007607EB" w:rsidP="007607EB">
            <w:pPr>
              <w:spacing w:before="120" w:after="120" w:line="240" w:lineRule="auto"/>
              <w:rPr>
                <w:rFonts w:ascii="Georgia" w:eastAsia="Georgia" w:hAnsi="Georgia" w:cs="Times New Roman"/>
                <w:b/>
                <w:noProof/>
                <w:color w:val="000000"/>
                <w:lang w:val="ro-RO"/>
              </w:rPr>
            </w:pPr>
            <w:r w:rsidRPr="007607EB">
              <w:rPr>
                <w:rFonts w:ascii="Georgia" w:eastAsia="Georgia" w:hAnsi="Georgia" w:cs="Times New Roman"/>
                <w:noProof/>
                <w:color w:val="000000"/>
                <w:lang w:val="ro-RO"/>
              </w:rPr>
              <w:lastRenderedPageBreak/>
              <w:t>Luând în considerare tehnologia de ultimă generație, costurile implementării și natura, scopul, contextul si scopurile prelucrării Datelor Beneficiarului, precum si riscul asupra drepturilor și libertarilor persoanelor vizate, Prestatorul se obliga să implementeze și să mențină măsuri tehnice și organizatorice pentru a asigura un nivel de securitate adecvat, incluzând, dar fără a se limita la, masurile menționate la articolul 32 alineatul (1) din RGPD. Fără a se limita la caracterul general al celor de mai sus și în special la obligația sa de a stabili oportunitatea oricăror măsuri tehnice și organizatorice suplimentare, Prestatorul va implementa și va menține fiecare dintre masurile tehnice si organizatorice necesare pentru asigurarea securității Datelor Beneficiarului.</w:t>
            </w:r>
          </w:p>
          <w:p w14:paraId="06171FAE" w14:textId="4D8FFD4E" w:rsidR="007607EB" w:rsidRPr="007607EB" w:rsidRDefault="007607EB" w:rsidP="007607EB">
            <w:pPr>
              <w:spacing w:before="120" w:after="120" w:line="240" w:lineRule="auto"/>
              <w:rPr>
                <w:rFonts w:ascii="Georgia" w:eastAsia="Georgia" w:hAnsi="Georgia" w:cs="Times New Roman"/>
                <w:b/>
                <w:noProof/>
                <w:color w:val="000000"/>
                <w:lang w:val="ro-RO"/>
              </w:rPr>
            </w:pPr>
            <w:r w:rsidRPr="007607EB">
              <w:rPr>
                <w:rFonts w:ascii="Georgia" w:eastAsia="Georgia" w:hAnsi="Georgia" w:cs="Times New Roman"/>
                <w:noProof/>
                <w:color w:val="000000"/>
                <w:lang w:val="ro-RO"/>
              </w:rPr>
              <w:t xml:space="preserve">La evaluarea nivelului adecvat de securitate, Prestatorul trebuie să țină seama în special de riscurile implicate de prelucrare, în special de </w:t>
            </w:r>
            <w:r w:rsidRPr="007607EB">
              <w:rPr>
                <w:rFonts w:ascii="Georgia" w:eastAsia="Georgia" w:hAnsi="Georgia" w:cs="Times New Roman"/>
                <w:noProof/>
                <w:color w:val="000000"/>
                <w:lang w:val="ro-RO"/>
              </w:rPr>
              <w:lastRenderedPageBreak/>
              <w:t>distrugerea, pierderea, modificarea, dezvăluirea neautorizata sau accesul neautorizat la Datele Beneficiarului transmise, stocate sau prelucrate în orice alt mod.</w:t>
            </w:r>
          </w:p>
          <w:p w14:paraId="4026FBD3" w14:textId="0FA667A2" w:rsidR="007607EB" w:rsidRPr="007607EB" w:rsidRDefault="007607EB" w:rsidP="007607EB">
            <w:pPr>
              <w:spacing w:before="120" w:after="120" w:line="240" w:lineRule="auto"/>
              <w:rPr>
                <w:rFonts w:ascii="Georgia" w:eastAsia="Georgia" w:hAnsi="Georgia" w:cs="Times New Roman"/>
                <w:noProof/>
                <w:color w:val="000000"/>
                <w:lang w:val="ro-RO"/>
              </w:rPr>
            </w:pPr>
            <w:r w:rsidRPr="007607EB">
              <w:rPr>
                <w:rFonts w:ascii="Georgia" w:eastAsia="Georgia" w:hAnsi="Georgia" w:cs="Times New Roman"/>
                <w:noProof/>
                <w:color w:val="000000"/>
                <w:lang w:val="ro-RO"/>
              </w:rPr>
              <w:t xml:space="preserve">La cererea Beneficiarului, Prestatorul trebuie să pună la dispoziția Beneficiarului informații privind respectarea de către Prestator a obligațiilor prevăzute în prezentul Acord. </w:t>
            </w:r>
          </w:p>
        </w:tc>
      </w:tr>
      <w:tr w:rsidR="007607EB" w:rsidRPr="007607EB" w14:paraId="78DD641F" w14:textId="77777777" w:rsidTr="002A75FD">
        <w:tc>
          <w:tcPr>
            <w:tcW w:w="2458" w:type="pct"/>
            <w:shd w:val="clear" w:color="auto" w:fill="182A54"/>
          </w:tcPr>
          <w:p w14:paraId="000F924B" w14:textId="7DE26D31" w:rsidR="007607EB" w:rsidRPr="007607EB" w:rsidRDefault="007607EB" w:rsidP="007607EB">
            <w:pPr>
              <w:spacing w:before="120" w:after="120" w:line="240" w:lineRule="auto"/>
              <w:ind w:left="85"/>
              <w:jc w:val="left"/>
              <w:rPr>
                <w:rFonts w:ascii="Georgia" w:eastAsia="Georgia" w:hAnsi="Georgia" w:cs="Times New Roman"/>
                <w:b/>
                <w:color w:val="FFFFFF"/>
                <w:lang w:val="en-GB"/>
              </w:rPr>
            </w:pPr>
            <w:r w:rsidRPr="007607EB">
              <w:rPr>
                <w:rFonts w:ascii="Georgia" w:eastAsia="Georgia" w:hAnsi="Georgia" w:cs="Times New Roman"/>
                <w:b/>
                <w:color w:val="FFFFFF"/>
                <w:lang w:val="en-GB"/>
              </w:rPr>
              <w:lastRenderedPageBreak/>
              <w:t>Subcontractors of the Provider</w:t>
            </w:r>
          </w:p>
        </w:tc>
        <w:tc>
          <w:tcPr>
            <w:tcW w:w="2542" w:type="pct"/>
            <w:shd w:val="clear" w:color="auto" w:fill="182A54"/>
          </w:tcPr>
          <w:p w14:paraId="706BF686" w14:textId="7283EB9B" w:rsidR="007607EB" w:rsidRPr="007607EB" w:rsidRDefault="007607EB" w:rsidP="007607EB">
            <w:pPr>
              <w:spacing w:before="120" w:after="120" w:line="240" w:lineRule="auto"/>
              <w:ind w:left="85"/>
              <w:jc w:val="left"/>
              <w:rPr>
                <w:rFonts w:ascii="Georgia" w:eastAsia="Georgia" w:hAnsi="Georgia" w:cs="Times New Roman"/>
                <w:b/>
                <w:lang w:val="ro-RO"/>
              </w:rPr>
            </w:pPr>
            <w:r w:rsidRPr="007607EB">
              <w:rPr>
                <w:rFonts w:ascii="Georgia" w:eastAsia="Georgia" w:hAnsi="Georgia" w:cs="Times New Roman"/>
                <w:b/>
                <w:lang w:val="ro-RO"/>
              </w:rPr>
              <w:t>Subcontractanții Prestatorului</w:t>
            </w:r>
          </w:p>
        </w:tc>
      </w:tr>
      <w:tr w:rsidR="007607EB" w:rsidRPr="00490FA4" w14:paraId="27C1ED7E" w14:textId="77777777" w:rsidTr="002A75FD">
        <w:tc>
          <w:tcPr>
            <w:tcW w:w="2458" w:type="pct"/>
          </w:tcPr>
          <w:p w14:paraId="6056E109" w14:textId="49F28E6C" w:rsidR="007607EB" w:rsidRPr="007607EB" w:rsidRDefault="007607EB" w:rsidP="007607EB">
            <w:pPr>
              <w:spacing w:before="120" w:after="120" w:line="240" w:lineRule="auto"/>
              <w:rPr>
                <w:rFonts w:ascii="Georgia" w:eastAsia="Georgia" w:hAnsi="Georgia" w:cs="Times New Roman"/>
                <w:noProof/>
                <w:color w:val="000000"/>
              </w:rPr>
            </w:pPr>
            <w:r w:rsidRPr="007607EB">
              <w:rPr>
                <w:rFonts w:ascii="Georgia" w:eastAsia="Georgia" w:hAnsi="Georgia" w:cs="Times New Roman"/>
                <w:noProof/>
                <w:color w:val="000000"/>
              </w:rPr>
              <w:t>The Beneficiary grants hereto a general written authorization for the Provider to use subcontractors or another processors (the "Subcontractors") such as attorneys, translators, business consultants, IT and data storage providers. For other types of Subcontractors prior approval shall be needed.</w:t>
            </w:r>
          </w:p>
          <w:p w14:paraId="00040624" w14:textId="57AF73C8" w:rsidR="007607EB" w:rsidRPr="007607EB" w:rsidRDefault="007607EB" w:rsidP="007607EB">
            <w:pPr>
              <w:spacing w:before="120" w:after="120" w:line="240" w:lineRule="auto"/>
              <w:rPr>
                <w:rFonts w:ascii="Georgia" w:eastAsia="Georgia" w:hAnsi="Georgia" w:cs="Times New Roman"/>
                <w:noProof/>
                <w:color w:val="000000"/>
              </w:rPr>
            </w:pPr>
            <w:r w:rsidRPr="007607EB">
              <w:rPr>
                <w:rFonts w:ascii="Georgia" w:eastAsia="Georgia" w:hAnsi="Georgia" w:cs="Times New Roman"/>
                <w:noProof/>
                <w:color w:val="000000"/>
              </w:rPr>
              <w:t>In relation to Subcontractors, the Provider shall:</w:t>
            </w:r>
          </w:p>
          <w:p w14:paraId="356C4DD3" w14:textId="77777777" w:rsidR="007607EB" w:rsidRPr="007607EB" w:rsidRDefault="007607EB" w:rsidP="007607EB">
            <w:pPr>
              <w:keepNext/>
              <w:numPr>
                <w:ilvl w:val="2"/>
                <w:numId w:val="6"/>
              </w:numPr>
              <w:spacing w:before="120" w:line="276" w:lineRule="auto"/>
              <w:ind w:left="432" w:hanging="360"/>
              <w:rPr>
                <w:rFonts w:ascii="Georgia" w:eastAsia="Calibri" w:hAnsi="Georgia" w:cs="Times New Roman"/>
                <w:szCs w:val="20"/>
              </w:rPr>
            </w:pPr>
            <w:r w:rsidRPr="007607EB">
              <w:rPr>
                <w:rFonts w:ascii="Georgia" w:eastAsia="Calibri" w:hAnsi="Georgia" w:cs="Times New Roman"/>
                <w:szCs w:val="20"/>
              </w:rPr>
              <w:t>Make available to the Beneficiary, at his request, full details concerning the data processing to be carried out by the Subcontractors.</w:t>
            </w:r>
          </w:p>
          <w:p w14:paraId="16F25AB8" w14:textId="77777777" w:rsidR="007607EB" w:rsidRPr="007607EB" w:rsidRDefault="007607EB" w:rsidP="007607EB">
            <w:pPr>
              <w:keepNext/>
              <w:numPr>
                <w:ilvl w:val="2"/>
                <w:numId w:val="6"/>
              </w:numPr>
              <w:spacing w:before="120" w:line="276" w:lineRule="auto"/>
              <w:ind w:left="432" w:hanging="360"/>
              <w:rPr>
                <w:rFonts w:ascii="Georgia" w:eastAsia="Calibri" w:hAnsi="Georgia" w:cs="Times New Roman"/>
                <w:szCs w:val="20"/>
              </w:rPr>
            </w:pPr>
            <w:r w:rsidRPr="007607EB">
              <w:rPr>
                <w:rFonts w:ascii="Georgia" w:eastAsia="Calibri" w:hAnsi="Georgia" w:cs="Times New Roman"/>
                <w:szCs w:val="20"/>
              </w:rPr>
              <w:t>Take appropriate safeguards to make sure that each of them is able to ensure a data protection level, for the Beneficiary’s data, that is at least the equivalent of the one provided by the Provider.</w:t>
            </w:r>
          </w:p>
          <w:p w14:paraId="6A8EF59F" w14:textId="77777777" w:rsidR="007607EB" w:rsidRPr="007607EB" w:rsidRDefault="007607EB" w:rsidP="007607EB">
            <w:pPr>
              <w:keepNext/>
              <w:numPr>
                <w:ilvl w:val="2"/>
                <w:numId w:val="6"/>
              </w:numPr>
              <w:spacing w:before="120" w:line="276" w:lineRule="auto"/>
              <w:ind w:left="432" w:hanging="360"/>
              <w:rPr>
                <w:rFonts w:ascii="Georgia" w:eastAsia="Calibri" w:hAnsi="Georgia" w:cs="Times New Roman"/>
                <w:szCs w:val="20"/>
              </w:rPr>
            </w:pPr>
            <w:r w:rsidRPr="007607EB">
              <w:rPr>
                <w:rFonts w:ascii="Georgia" w:eastAsia="Calibri" w:hAnsi="Georgia" w:cs="Times New Roman"/>
                <w:szCs w:val="20"/>
              </w:rPr>
              <w:t xml:space="preserve">Ensure that all Subcontractors will undertake, by written agreement, the same obligations as the ones imposed on the Supplier by this Agreement and Contract. Upon request, the Provider shall supply the Beneficiary with a copy of the agreements signed with the Subcontractors. </w:t>
            </w:r>
          </w:p>
          <w:p w14:paraId="0971B81F" w14:textId="77777777" w:rsidR="007607EB" w:rsidRPr="007607EB" w:rsidRDefault="007607EB" w:rsidP="007607EB">
            <w:pPr>
              <w:keepNext/>
              <w:numPr>
                <w:ilvl w:val="2"/>
                <w:numId w:val="6"/>
              </w:numPr>
              <w:spacing w:before="120" w:line="276" w:lineRule="auto"/>
              <w:ind w:left="432" w:hanging="360"/>
              <w:rPr>
                <w:rFonts w:ascii="Georgia" w:eastAsia="Calibri" w:hAnsi="Georgia" w:cs="Times New Roman"/>
                <w:szCs w:val="20"/>
              </w:rPr>
            </w:pPr>
            <w:r w:rsidRPr="007607EB">
              <w:rPr>
                <w:rFonts w:ascii="Georgia" w:eastAsia="Calibri" w:hAnsi="Georgia" w:cs="Times New Roman"/>
                <w:szCs w:val="20"/>
              </w:rPr>
              <w:t>Remain fully liable towards the Beneficiary for any failure of the Subcontractors to fulfil their obligations related to the processing of any of the Beneficiary’s data.</w:t>
            </w:r>
          </w:p>
          <w:p w14:paraId="6AB12B31" w14:textId="77777777" w:rsidR="007607EB" w:rsidRPr="007607EB" w:rsidRDefault="007607EB" w:rsidP="007607EB">
            <w:pPr>
              <w:keepNext/>
              <w:spacing w:line="276" w:lineRule="auto"/>
              <w:jc w:val="left"/>
              <w:rPr>
                <w:rFonts w:ascii="Georgia" w:eastAsia="Calibri" w:hAnsi="Georgia" w:cs="Times New Roman"/>
                <w:szCs w:val="20"/>
                <w:lang w:val="en-GB"/>
              </w:rPr>
            </w:pPr>
          </w:p>
        </w:tc>
        <w:tc>
          <w:tcPr>
            <w:tcW w:w="2542" w:type="pct"/>
          </w:tcPr>
          <w:p w14:paraId="29D2DDE7" w14:textId="794E9B79" w:rsidR="007607EB" w:rsidRPr="007607EB" w:rsidRDefault="007607EB" w:rsidP="007607EB">
            <w:pPr>
              <w:spacing w:before="120" w:after="120" w:line="240" w:lineRule="auto"/>
              <w:rPr>
                <w:rFonts w:ascii="Georgia" w:eastAsia="Georgia" w:hAnsi="Georgia" w:cs="Times New Roman"/>
                <w:noProof/>
                <w:color w:val="000000"/>
                <w:lang w:val="ro-RO"/>
              </w:rPr>
            </w:pPr>
            <w:r w:rsidRPr="007607EB">
              <w:rPr>
                <w:rFonts w:ascii="Georgia" w:eastAsia="Georgia" w:hAnsi="Georgia" w:cs="Times New Roman"/>
                <w:noProof/>
                <w:color w:val="000000"/>
                <w:lang w:val="ro-RO"/>
              </w:rPr>
              <w:t>Beneficiarul acordă o autorizație scrisă generală pentru Prestator de a utiliza subcontractanți sau alte persoane împuternicite ("Subcontractanții"), cum ar fi avocați, traducători, consultanți de afaceri, prestatori de servicii IT sau găzduire de date. Pentru alte tipuri de Subcontractanți este necesară o aprobare prealabilă.</w:t>
            </w:r>
          </w:p>
          <w:p w14:paraId="1997BE5D" w14:textId="00F99F32" w:rsidR="007607EB" w:rsidRPr="007607EB" w:rsidRDefault="007607EB" w:rsidP="007607EB">
            <w:pPr>
              <w:spacing w:before="120" w:after="120" w:line="240" w:lineRule="auto"/>
              <w:rPr>
                <w:rFonts w:ascii="Georgia" w:eastAsia="Georgia" w:hAnsi="Georgia" w:cs="Times New Roman"/>
                <w:noProof/>
                <w:color w:val="000000"/>
                <w:lang w:val="ro-RO"/>
              </w:rPr>
            </w:pPr>
            <w:r w:rsidRPr="007607EB">
              <w:rPr>
                <w:rFonts w:ascii="Georgia" w:eastAsia="Georgia" w:hAnsi="Georgia" w:cs="Times New Roman"/>
                <w:noProof/>
                <w:color w:val="000000"/>
                <w:lang w:val="ro-RO"/>
              </w:rPr>
              <w:t>În legătură cu Subcontractanții, Prestatorul va:</w:t>
            </w:r>
            <w:r w:rsidRPr="007607EB">
              <w:rPr>
                <w:rFonts w:ascii="Georgia" w:eastAsia="Georgia" w:hAnsi="Georgia" w:cs="Times New Roman"/>
                <w:noProof/>
                <w:color w:val="000000"/>
                <w:lang w:val="ro-RO"/>
              </w:rPr>
              <w:br/>
            </w:r>
          </w:p>
          <w:p w14:paraId="6D6EA849" w14:textId="77777777" w:rsidR="007607EB" w:rsidRPr="007607EB" w:rsidRDefault="007607EB" w:rsidP="007607EB">
            <w:pPr>
              <w:numPr>
                <w:ilvl w:val="0"/>
                <w:numId w:val="7"/>
              </w:numPr>
              <w:spacing w:before="120" w:line="276" w:lineRule="auto"/>
              <w:ind w:left="531" w:hanging="450"/>
              <w:contextualSpacing/>
              <w:rPr>
                <w:rFonts w:ascii="Georgia" w:eastAsia="Calibri" w:hAnsi="Georgia" w:cs="Times New Roman"/>
                <w:noProof/>
                <w:szCs w:val="20"/>
                <w:lang w:val="ro-RO"/>
              </w:rPr>
            </w:pPr>
            <w:r w:rsidRPr="007607EB">
              <w:rPr>
                <w:rFonts w:ascii="Georgia" w:eastAsia="Calibri" w:hAnsi="Georgia" w:cs="Times New Roman"/>
                <w:noProof/>
                <w:szCs w:val="20"/>
                <w:lang w:val="ro-RO"/>
              </w:rPr>
              <w:t>Pune la dispoziția Beneficiarului, la cererea acestuia, detalii complete privind prelucrarea datelor care urmează a fi efectuate de către Subcontractanți.</w:t>
            </w:r>
          </w:p>
          <w:p w14:paraId="493AE2B1" w14:textId="77777777" w:rsidR="007607EB" w:rsidRPr="007607EB" w:rsidRDefault="007607EB" w:rsidP="007607EB">
            <w:pPr>
              <w:numPr>
                <w:ilvl w:val="0"/>
                <w:numId w:val="7"/>
              </w:numPr>
              <w:spacing w:before="120" w:line="276" w:lineRule="auto"/>
              <w:ind w:left="531" w:hanging="450"/>
              <w:contextualSpacing/>
              <w:rPr>
                <w:rFonts w:ascii="Georgia" w:eastAsia="Calibri" w:hAnsi="Georgia" w:cs="Times New Roman"/>
                <w:noProof/>
                <w:szCs w:val="20"/>
                <w:lang w:val="ro-RO"/>
              </w:rPr>
            </w:pPr>
            <w:r w:rsidRPr="007607EB">
              <w:rPr>
                <w:rFonts w:ascii="Georgia" w:eastAsia="Calibri" w:hAnsi="Georgia" w:cs="Times New Roman"/>
                <w:noProof/>
                <w:szCs w:val="20"/>
                <w:lang w:val="ro-RO"/>
              </w:rPr>
              <w:t>Să ia măsurile necesare pentru a se asigura că fiecare dintre Subcontractanți poate asigura un nivel de protecție a datelor, pentru datele Beneficiarului, cel puțin echivalent cu cel furnizat de Prestator.</w:t>
            </w:r>
          </w:p>
          <w:p w14:paraId="731788F9" w14:textId="77777777" w:rsidR="007607EB" w:rsidRPr="007607EB" w:rsidRDefault="007607EB" w:rsidP="007607EB">
            <w:pPr>
              <w:numPr>
                <w:ilvl w:val="0"/>
                <w:numId w:val="7"/>
              </w:numPr>
              <w:spacing w:before="120" w:line="276" w:lineRule="auto"/>
              <w:ind w:left="531" w:hanging="450"/>
              <w:contextualSpacing/>
              <w:rPr>
                <w:rFonts w:ascii="Georgia" w:eastAsia="Calibri" w:hAnsi="Georgia" w:cs="Times New Roman"/>
                <w:noProof/>
                <w:szCs w:val="20"/>
                <w:lang w:val="ro-RO"/>
              </w:rPr>
            </w:pPr>
            <w:r w:rsidRPr="007607EB">
              <w:rPr>
                <w:rFonts w:ascii="Georgia" w:eastAsia="Calibri" w:hAnsi="Georgia" w:cs="Times New Roman"/>
                <w:noProof/>
                <w:szCs w:val="20"/>
                <w:lang w:val="ro-RO"/>
              </w:rPr>
              <w:t>Asigura că toți Subcontractanții își vor asuma, prin acord scris, aceleași obligații ca și cele impuse Prestatorului prin prezentul Acord și prin Contract. La cerere, Prestatorul va furniza Beneficiarului o copie a acordurilor semnate cu Subcontractanții.</w:t>
            </w:r>
            <w:r w:rsidRPr="007607EB">
              <w:rPr>
                <w:rFonts w:ascii="Georgia" w:eastAsia="Calibri" w:hAnsi="Georgia" w:cs="Times New Roman"/>
                <w:noProof/>
                <w:szCs w:val="20"/>
                <w:lang w:val="ro-RO"/>
              </w:rPr>
              <w:br/>
            </w:r>
          </w:p>
          <w:p w14:paraId="68EEAF24" w14:textId="77777777" w:rsidR="007607EB" w:rsidRPr="007607EB" w:rsidRDefault="007607EB" w:rsidP="007607EB">
            <w:pPr>
              <w:keepNext/>
              <w:numPr>
                <w:ilvl w:val="0"/>
                <w:numId w:val="7"/>
              </w:numPr>
              <w:spacing w:before="120" w:line="276" w:lineRule="auto"/>
              <w:ind w:left="531" w:hanging="450"/>
              <w:rPr>
                <w:rFonts w:ascii="Georgia" w:eastAsia="Calibri" w:hAnsi="Georgia" w:cs="Times New Roman"/>
                <w:noProof/>
                <w:szCs w:val="20"/>
                <w:lang w:val="ro-RO"/>
              </w:rPr>
            </w:pPr>
            <w:r w:rsidRPr="007607EB">
              <w:rPr>
                <w:rFonts w:ascii="Georgia" w:eastAsia="Calibri" w:hAnsi="Georgia" w:cs="Times New Roman"/>
                <w:noProof/>
                <w:szCs w:val="20"/>
                <w:lang w:val="ro-RO"/>
              </w:rPr>
              <w:t>Rămâne pe deplin răspunzător față de Beneficiar pentru orice neîndeplinire de către Subcontractanți a obligațiilor acestora legate de prelucrarea datelor Beneficiarului.</w:t>
            </w:r>
          </w:p>
        </w:tc>
      </w:tr>
      <w:tr w:rsidR="007607EB" w:rsidRPr="007607EB" w14:paraId="4F5A37CF" w14:textId="77777777" w:rsidTr="002A75FD">
        <w:tc>
          <w:tcPr>
            <w:tcW w:w="2458" w:type="pct"/>
            <w:shd w:val="clear" w:color="auto" w:fill="182A54"/>
          </w:tcPr>
          <w:p w14:paraId="55C0C673" w14:textId="035CE4FC" w:rsidR="007607EB" w:rsidRPr="007607EB" w:rsidRDefault="007607EB" w:rsidP="007607EB">
            <w:pPr>
              <w:spacing w:before="120" w:after="120" w:line="240" w:lineRule="auto"/>
              <w:ind w:left="85"/>
              <w:jc w:val="left"/>
              <w:rPr>
                <w:rFonts w:ascii="Georgia" w:eastAsia="Georgia" w:hAnsi="Georgia" w:cs="Times New Roman"/>
                <w:b/>
                <w:color w:val="FFFFFF"/>
                <w:lang w:val="en-GB"/>
              </w:rPr>
            </w:pPr>
            <w:r w:rsidRPr="007607EB">
              <w:rPr>
                <w:rFonts w:ascii="Georgia" w:eastAsia="Georgia" w:hAnsi="Georgia" w:cs="Times New Roman"/>
                <w:b/>
                <w:color w:val="FFFFFF"/>
                <w:lang w:val="en-GB"/>
              </w:rPr>
              <w:t>Exercise of right by Data Subjects</w:t>
            </w:r>
          </w:p>
        </w:tc>
        <w:tc>
          <w:tcPr>
            <w:tcW w:w="2542" w:type="pct"/>
            <w:shd w:val="clear" w:color="auto" w:fill="182A54"/>
          </w:tcPr>
          <w:p w14:paraId="5F8A1526" w14:textId="1DC94448" w:rsidR="007607EB" w:rsidRPr="007607EB" w:rsidRDefault="007607EB" w:rsidP="007607EB">
            <w:pPr>
              <w:spacing w:before="120" w:after="120" w:line="240" w:lineRule="auto"/>
              <w:ind w:left="85"/>
              <w:jc w:val="left"/>
              <w:rPr>
                <w:rFonts w:ascii="Georgia" w:eastAsia="Georgia" w:hAnsi="Georgia" w:cs="Times New Roman"/>
                <w:b/>
                <w:lang w:val="ro-RO"/>
              </w:rPr>
            </w:pPr>
            <w:r w:rsidRPr="007607EB">
              <w:rPr>
                <w:rFonts w:ascii="Georgia" w:eastAsia="Georgia" w:hAnsi="Georgia" w:cs="Times New Roman"/>
                <w:b/>
                <w:lang w:val="ro-RO"/>
              </w:rPr>
              <w:t>Exercitarea drepturilor de către Persoanele Vizate</w:t>
            </w:r>
          </w:p>
        </w:tc>
      </w:tr>
      <w:tr w:rsidR="007607EB" w:rsidRPr="00490FA4" w14:paraId="311CA8BF" w14:textId="77777777" w:rsidTr="002A75FD">
        <w:trPr>
          <w:trHeight w:val="630"/>
        </w:trPr>
        <w:tc>
          <w:tcPr>
            <w:tcW w:w="2458" w:type="pct"/>
          </w:tcPr>
          <w:p w14:paraId="531BD458" w14:textId="4D4D4DFD" w:rsidR="007607EB" w:rsidRPr="007607EB" w:rsidRDefault="007607EB" w:rsidP="007607EB">
            <w:pPr>
              <w:spacing w:before="120" w:after="120" w:line="240" w:lineRule="auto"/>
              <w:rPr>
                <w:rFonts w:ascii="Georgia" w:eastAsia="Georgia" w:hAnsi="Georgia" w:cs="Times New Roman"/>
                <w:b/>
                <w:color w:val="000000"/>
              </w:rPr>
            </w:pPr>
            <w:r w:rsidRPr="007607EB">
              <w:rPr>
                <w:rFonts w:ascii="Georgia" w:eastAsia="Georgia" w:hAnsi="Georgia" w:cs="Times New Roman"/>
                <w:color w:val="000000"/>
              </w:rPr>
              <w:t xml:space="preserve">To the extent possible, the Provider shall support the Beneficiary by implementing suitable technical and organizational measures in order to facilitate the fulfillment of the Beneficiary’s obligations, as operator, in relation to responses to </w:t>
            </w:r>
            <w:r w:rsidRPr="007607EB">
              <w:rPr>
                <w:rFonts w:ascii="Georgia" w:eastAsia="Georgia" w:hAnsi="Georgia" w:cs="Times New Roman"/>
                <w:color w:val="000000"/>
              </w:rPr>
              <w:lastRenderedPageBreak/>
              <w:t>any exercise of rights demands of the data subjects.</w:t>
            </w:r>
          </w:p>
          <w:p w14:paraId="6DAE0D22" w14:textId="71B1ABB4" w:rsidR="007607EB" w:rsidRPr="007607EB" w:rsidRDefault="007607EB" w:rsidP="007607EB">
            <w:pPr>
              <w:spacing w:before="120" w:after="120" w:line="240" w:lineRule="auto"/>
              <w:rPr>
                <w:rFonts w:ascii="Georgia" w:eastAsia="Georgia" w:hAnsi="Georgia" w:cs="Times New Roman"/>
                <w:b/>
                <w:color w:val="000000"/>
              </w:rPr>
            </w:pPr>
            <w:r w:rsidRPr="007607EB">
              <w:rPr>
                <w:rFonts w:ascii="Georgia" w:eastAsia="Georgia" w:hAnsi="Georgia" w:cs="Times New Roman"/>
                <w:noProof/>
                <w:color w:val="000000"/>
              </w:rPr>
              <w:t xml:space="preserve"> </w:t>
            </w:r>
            <w:r w:rsidRPr="007607EB">
              <w:rPr>
                <w:rFonts w:ascii="Georgia" w:eastAsia="Georgia" w:hAnsi="Georgia" w:cs="Times New Roman"/>
                <w:color w:val="000000"/>
              </w:rPr>
              <w:t xml:space="preserve">The Provider shall notify the Beneficiary in maximum 10 (ten) calendar days from the date of receiving any request from a data subject regarding the data processed in the name of the Beneficiary. </w:t>
            </w:r>
          </w:p>
          <w:p w14:paraId="493AB109" w14:textId="119EF39C" w:rsidR="007607EB" w:rsidRPr="007607EB" w:rsidRDefault="007607EB" w:rsidP="007607EB">
            <w:pPr>
              <w:spacing w:before="120" w:after="120" w:line="240" w:lineRule="auto"/>
              <w:rPr>
                <w:rFonts w:ascii="Georgia" w:eastAsia="Georgia" w:hAnsi="Georgia" w:cs="Times New Roman"/>
                <w:b/>
                <w:color w:val="000000"/>
              </w:rPr>
            </w:pPr>
            <w:r w:rsidRPr="007607EB">
              <w:rPr>
                <w:rFonts w:ascii="Georgia" w:eastAsia="Georgia" w:hAnsi="Georgia" w:cs="Times New Roman"/>
                <w:color w:val="000000"/>
              </w:rPr>
              <w:t>The Provider shall not answer any request from data subjects regarding the data processed in the name of the Beneficiary without a prior written consent of the Beneficiary in this respect.</w:t>
            </w:r>
          </w:p>
          <w:p w14:paraId="6BA67E75" w14:textId="34927841" w:rsidR="007607EB" w:rsidRPr="007607EB" w:rsidRDefault="007607EB" w:rsidP="007607EB">
            <w:pPr>
              <w:spacing w:before="120" w:after="120" w:line="240" w:lineRule="auto"/>
              <w:rPr>
                <w:rFonts w:ascii="Georgia" w:eastAsia="Georgia" w:hAnsi="Georgia" w:cs="Times New Roman"/>
                <w:b/>
                <w:color w:val="000000"/>
              </w:rPr>
            </w:pPr>
            <w:r w:rsidRPr="007607EB">
              <w:rPr>
                <w:rFonts w:ascii="Georgia" w:eastAsia="Georgia" w:hAnsi="Georgia" w:cs="Times New Roman"/>
                <w:color w:val="000000"/>
              </w:rPr>
              <w:t>The Provider shall reasonably cooperate with the Beneficiary in order to satisfy exercise of rights by a data subject regarding the data processed in the name of the Beneficiary, as well as to allow compliance with any evaluation, inquiry or investigation regarding the data processed in the name of the Beneficiary, including by supplying information requested by the Beneficiary within a reasonable timeframe.</w:t>
            </w:r>
          </w:p>
        </w:tc>
        <w:tc>
          <w:tcPr>
            <w:tcW w:w="2542" w:type="pct"/>
          </w:tcPr>
          <w:p w14:paraId="6D4E46B0" w14:textId="29B5B692" w:rsidR="007607EB" w:rsidRPr="007607EB" w:rsidRDefault="007607EB" w:rsidP="007607EB">
            <w:pPr>
              <w:spacing w:before="120" w:after="120" w:line="240" w:lineRule="auto"/>
              <w:rPr>
                <w:rFonts w:ascii="Georgia" w:eastAsia="Georgia" w:hAnsi="Georgia" w:cs="Times New Roman"/>
                <w:noProof/>
                <w:color w:val="000000"/>
                <w:lang w:val="ro-RO"/>
              </w:rPr>
            </w:pPr>
            <w:r w:rsidRPr="007607EB">
              <w:rPr>
                <w:rFonts w:ascii="Georgia" w:eastAsia="Georgia" w:hAnsi="Georgia" w:cs="Times New Roman"/>
                <w:noProof/>
                <w:color w:val="000000"/>
                <w:lang w:val="ro-RO"/>
              </w:rPr>
              <w:lastRenderedPageBreak/>
              <w:t xml:space="preserve">În măsura posibilului, Prestatorul va sprijini Beneficiarul prin implementarea unor măsuri tehnice și organizatorice adecvate pentru a facilita îndeplinirea obligațiilor Beneficiarului ca operator </w:t>
            </w:r>
            <w:r w:rsidRPr="007607EB">
              <w:rPr>
                <w:rFonts w:ascii="Georgia" w:eastAsia="Georgia" w:hAnsi="Georgia" w:cs="Times New Roman"/>
                <w:noProof/>
                <w:color w:val="000000"/>
                <w:lang w:val="ro-RO"/>
              </w:rPr>
              <w:lastRenderedPageBreak/>
              <w:t>în ceea ce privește răspunsul la orice exercitare a drepturilor persoanelor vizate.</w:t>
            </w:r>
          </w:p>
          <w:p w14:paraId="6EFAB543" w14:textId="3828FB9F" w:rsidR="007607EB" w:rsidRPr="007607EB" w:rsidRDefault="007607EB" w:rsidP="007607EB">
            <w:pPr>
              <w:spacing w:before="120" w:after="120" w:line="240" w:lineRule="auto"/>
              <w:rPr>
                <w:rFonts w:ascii="Georgia" w:eastAsia="Georgia" w:hAnsi="Georgia" w:cs="Times New Roman"/>
                <w:noProof/>
                <w:color w:val="000000"/>
                <w:lang w:val="ro-RO"/>
              </w:rPr>
            </w:pPr>
            <w:r w:rsidRPr="007607EB">
              <w:rPr>
                <w:rFonts w:ascii="Georgia" w:eastAsia="Georgia" w:hAnsi="Georgia" w:cs="Times New Roman"/>
                <w:noProof/>
                <w:color w:val="000000"/>
                <w:lang w:val="ro-RO"/>
              </w:rPr>
              <w:t>Prestatorul va notifica Beneficiarul în maximum 10 (zece) zile calendaristice de la primirea oricărei solicitări din partea unei persoane vizate privind datele  procesate în numele Beneficiarului .</w:t>
            </w:r>
          </w:p>
          <w:p w14:paraId="2308B7C3" w14:textId="6F9B016F" w:rsidR="007607EB" w:rsidRPr="007607EB" w:rsidRDefault="007607EB" w:rsidP="007607EB">
            <w:pPr>
              <w:spacing w:before="120" w:after="120" w:line="240" w:lineRule="auto"/>
              <w:rPr>
                <w:rFonts w:ascii="Georgia" w:eastAsia="Georgia" w:hAnsi="Georgia" w:cs="Times New Roman"/>
                <w:noProof/>
                <w:color w:val="000000"/>
                <w:lang w:val="ro-RO"/>
              </w:rPr>
            </w:pPr>
            <w:r w:rsidRPr="007607EB">
              <w:rPr>
                <w:rFonts w:ascii="Georgia" w:eastAsia="Georgia" w:hAnsi="Georgia" w:cs="Times New Roman"/>
                <w:noProof/>
                <w:color w:val="000000"/>
                <w:lang w:val="ro-RO"/>
              </w:rPr>
              <w:t>Prestatorul nu răspunde niciunei solicitări din partea persoanelor vizate privind datele  procesate în numele Beneficiarului fără acordul prealabil scris al Beneficiarului în acest sens.</w:t>
            </w:r>
          </w:p>
          <w:p w14:paraId="207E8763" w14:textId="60AD35BF" w:rsidR="007607EB" w:rsidRPr="007607EB" w:rsidRDefault="007607EB" w:rsidP="007607EB">
            <w:pPr>
              <w:spacing w:before="120" w:after="120" w:line="240" w:lineRule="auto"/>
              <w:rPr>
                <w:rFonts w:ascii="Georgia" w:eastAsia="Georgia" w:hAnsi="Georgia" w:cs="Times New Roman"/>
                <w:noProof/>
                <w:color w:val="000000"/>
                <w:lang w:val="ro-RO"/>
              </w:rPr>
            </w:pPr>
            <w:r w:rsidRPr="007607EB">
              <w:rPr>
                <w:rFonts w:ascii="Georgia" w:eastAsia="Georgia" w:hAnsi="Georgia" w:cs="Times New Roman"/>
                <w:noProof/>
                <w:color w:val="000000"/>
                <w:lang w:val="ro-RO"/>
              </w:rPr>
              <w:t>Prestatorul va coopera cu Beneficiarul pentru a asigura exercitarea drepturilor de către o persoană vizată cu privire la datele procesate în numele Beneficiarului, precum și pentru a permite respectarea oricărei evaluări, anchete sau investigații privind datele  procesate în numele Beneficiarului, inclusiv prin furnizarea de informații solicitate de Beneficiar într-un interval de timp rezonabil.</w:t>
            </w:r>
          </w:p>
        </w:tc>
      </w:tr>
      <w:tr w:rsidR="007607EB" w:rsidRPr="007607EB" w14:paraId="42A050C2" w14:textId="77777777" w:rsidTr="002A75FD">
        <w:tc>
          <w:tcPr>
            <w:tcW w:w="2458" w:type="pct"/>
            <w:shd w:val="clear" w:color="auto" w:fill="182A54"/>
          </w:tcPr>
          <w:p w14:paraId="338281AD" w14:textId="2892E29C" w:rsidR="007607EB" w:rsidRPr="007607EB" w:rsidRDefault="007607EB" w:rsidP="007607EB">
            <w:pPr>
              <w:spacing w:before="120" w:after="120" w:line="240" w:lineRule="auto"/>
              <w:ind w:left="85"/>
              <w:jc w:val="left"/>
              <w:rPr>
                <w:rFonts w:ascii="Georgia" w:eastAsia="Georgia" w:hAnsi="Georgia" w:cs="Times New Roman"/>
                <w:b/>
                <w:color w:val="FFFFFF"/>
                <w:lang w:val="en-GB"/>
              </w:rPr>
            </w:pPr>
            <w:r w:rsidRPr="007607EB">
              <w:rPr>
                <w:rFonts w:ascii="Georgia" w:eastAsia="Georgia" w:hAnsi="Georgia" w:cs="Times New Roman"/>
                <w:b/>
                <w:color w:val="FFFFFF"/>
                <w:lang w:val="en-GB"/>
              </w:rPr>
              <w:lastRenderedPageBreak/>
              <w:t>Breach of Security</w:t>
            </w:r>
          </w:p>
        </w:tc>
        <w:tc>
          <w:tcPr>
            <w:tcW w:w="2542" w:type="pct"/>
            <w:shd w:val="clear" w:color="auto" w:fill="182A54"/>
          </w:tcPr>
          <w:p w14:paraId="30B59EF8" w14:textId="260C3019" w:rsidR="007607EB" w:rsidRPr="007607EB" w:rsidRDefault="007607EB" w:rsidP="007607EB">
            <w:pPr>
              <w:spacing w:before="120" w:after="120" w:line="240" w:lineRule="auto"/>
              <w:ind w:left="85"/>
              <w:jc w:val="left"/>
              <w:rPr>
                <w:rFonts w:ascii="Georgia" w:eastAsia="Georgia" w:hAnsi="Georgia" w:cs="Times New Roman"/>
                <w:b/>
                <w:lang w:val="ro-RO"/>
              </w:rPr>
            </w:pPr>
            <w:proofErr w:type="spellStart"/>
            <w:r w:rsidRPr="007607EB">
              <w:rPr>
                <w:rFonts w:ascii="Georgia" w:eastAsia="Georgia" w:hAnsi="Georgia" w:cs="Times New Roman"/>
                <w:b/>
                <w:lang w:val="en-GB"/>
              </w:rPr>
              <w:t>Încălcarea</w:t>
            </w:r>
            <w:proofErr w:type="spellEnd"/>
            <w:r w:rsidRPr="007607EB">
              <w:rPr>
                <w:rFonts w:ascii="Georgia" w:eastAsia="Georgia" w:hAnsi="Georgia" w:cs="Times New Roman"/>
                <w:b/>
                <w:lang w:val="en-GB"/>
              </w:rPr>
              <w:t xml:space="preserve"> </w:t>
            </w:r>
            <w:proofErr w:type="spellStart"/>
            <w:r w:rsidRPr="007607EB">
              <w:rPr>
                <w:rFonts w:ascii="Georgia" w:eastAsia="Georgia" w:hAnsi="Georgia" w:cs="Times New Roman"/>
                <w:b/>
                <w:lang w:val="en-GB"/>
              </w:rPr>
              <w:t>Securității</w:t>
            </w:r>
            <w:proofErr w:type="spellEnd"/>
            <w:r w:rsidRPr="007607EB">
              <w:rPr>
                <w:rFonts w:ascii="Georgia" w:eastAsia="Georgia" w:hAnsi="Georgia" w:cs="Times New Roman"/>
                <w:b/>
                <w:lang w:val="en-GB"/>
              </w:rPr>
              <w:t xml:space="preserve"> </w:t>
            </w:r>
            <w:proofErr w:type="spellStart"/>
            <w:r w:rsidRPr="007607EB">
              <w:rPr>
                <w:rFonts w:ascii="Georgia" w:eastAsia="Georgia" w:hAnsi="Georgia" w:cs="Times New Roman"/>
                <w:b/>
                <w:lang w:val="en-GB"/>
              </w:rPr>
              <w:t>Datelor</w:t>
            </w:r>
            <w:proofErr w:type="spellEnd"/>
          </w:p>
        </w:tc>
      </w:tr>
      <w:tr w:rsidR="007607EB" w:rsidRPr="00490FA4" w14:paraId="6F441A95" w14:textId="77777777" w:rsidTr="002A75FD">
        <w:trPr>
          <w:trHeight w:val="540"/>
        </w:trPr>
        <w:tc>
          <w:tcPr>
            <w:tcW w:w="2458" w:type="pct"/>
          </w:tcPr>
          <w:p w14:paraId="1B46F2F4" w14:textId="3C9DF61D" w:rsidR="007607EB" w:rsidRPr="007607EB" w:rsidRDefault="007607EB" w:rsidP="007607EB">
            <w:pPr>
              <w:spacing w:before="120" w:after="120" w:line="240" w:lineRule="auto"/>
              <w:rPr>
                <w:rFonts w:ascii="Georgia" w:eastAsia="Georgia" w:hAnsi="Georgia" w:cs="Times New Roman"/>
                <w:b/>
                <w:color w:val="000000"/>
              </w:rPr>
            </w:pPr>
            <w:r w:rsidRPr="007607EB">
              <w:rPr>
                <w:rFonts w:ascii="Georgia" w:eastAsia="Georgia" w:hAnsi="Georgia" w:cs="Times New Roman"/>
                <w:color w:val="000000"/>
              </w:rPr>
              <w:t xml:space="preserve">The Provider shall promptly notify the Beneficiary and in any case before the notice of supervisory authority and no later than 36 hours from the moment it has become aware of a security incident, offering the Beneficiary relevant information as to allow it to fulfil its obligations of reporting a personal data breach. The notice mentioned herein shall include, to the extent possible and know by the Provider all information below: </w:t>
            </w:r>
          </w:p>
          <w:p w14:paraId="0BE33144" w14:textId="77777777" w:rsidR="007607EB" w:rsidRPr="007607EB" w:rsidRDefault="007607EB" w:rsidP="007607EB">
            <w:pPr>
              <w:numPr>
                <w:ilvl w:val="2"/>
                <w:numId w:val="8"/>
              </w:numPr>
              <w:spacing w:before="120" w:line="276" w:lineRule="auto"/>
              <w:ind w:left="340" w:hanging="360"/>
              <w:contextualSpacing/>
              <w:rPr>
                <w:rFonts w:ascii="Georgia" w:eastAsia="Calibri" w:hAnsi="Georgia" w:cs="Times New Roman"/>
                <w:b/>
                <w:szCs w:val="20"/>
              </w:rPr>
            </w:pPr>
            <w:r w:rsidRPr="007607EB">
              <w:rPr>
                <w:rFonts w:ascii="Georgia" w:eastAsia="Calibri" w:hAnsi="Georgia" w:cs="Times New Roman"/>
                <w:szCs w:val="20"/>
              </w:rPr>
              <w:t xml:space="preserve">Description of the nature of the security incident and if possible, the categories and number of data subjects affected as well as the categories and approximate number of personal data records concerned; </w:t>
            </w:r>
          </w:p>
          <w:p w14:paraId="25E5C124" w14:textId="77777777" w:rsidR="007607EB" w:rsidRPr="007607EB" w:rsidRDefault="007607EB" w:rsidP="007607EB">
            <w:pPr>
              <w:numPr>
                <w:ilvl w:val="2"/>
                <w:numId w:val="8"/>
              </w:numPr>
              <w:spacing w:before="120" w:line="276" w:lineRule="auto"/>
              <w:ind w:left="340" w:hanging="360"/>
              <w:contextualSpacing/>
              <w:rPr>
                <w:rFonts w:ascii="Georgia" w:eastAsia="Calibri" w:hAnsi="Georgia" w:cs="Times New Roman"/>
                <w:b/>
                <w:szCs w:val="20"/>
              </w:rPr>
            </w:pPr>
            <w:r w:rsidRPr="007607EB">
              <w:rPr>
                <w:rFonts w:ascii="Georgia" w:eastAsia="Calibri" w:hAnsi="Georgia" w:cs="Times New Roman"/>
                <w:szCs w:val="20"/>
              </w:rPr>
              <w:t xml:space="preserve">the name and contact details of the relevant contact person where more information can be obtained; </w:t>
            </w:r>
          </w:p>
          <w:p w14:paraId="7A2F47D5" w14:textId="77777777" w:rsidR="007607EB" w:rsidRPr="007607EB" w:rsidRDefault="007607EB" w:rsidP="007607EB">
            <w:pPr>
              <w:numPr>
                <w:ilvl w:val="2"/>
                <w:numId w:val="8"/>
              </w:numPr>
              <w:spacing w:before="120" w:line="276" w:lineRule="auto"/>
              <w:ind w:left="340" w:hanging="360"/>
              <w:contextualSpacing/>
              <w:rPr>
                <w:rFonts w:ascii="Georgia" w:eastAsia="Calibri" w:hAnsi="Georgia" w:cs="Times New Roman"/>
                <w:b/>
                <w:szCs w:val="20"/>
              </w:rPr>
            </w:pPr>
            <w:r w:rsidRPr="007607EB">
              <w:rPr>
                <w:rFonts w:ascii="Georgia" w:eastAsia="Calibri" w:hAnsi="Georgia" w:cs="Times New Roman"/>
                <w:szCs w:val="20"/>
              </w:rPr>
              <w:t xml:space="preserve">Description of the likely consequences of the personal data breach; </w:t>
            </w:r>
          </w:p>
          <w:p w14:paraId="02E3BAB5" w14:textId="77777777" w:rsidR="007607EB" w:rsidRPr="007607EB" w:rsidRDefault="007607EB" w:rsidP="007607EB">
            <w:pPr>
              <w:numPr>
                <w:ilvl w:val="2"/>
                <w:numId w:val="8"/>
              </w:numPr>
              <w:spacing w:before="120" w:line="276" w:lineRule="auto"/>
              <w:ind w:left="340" w:hanging="360"/>
              <w:contextualSpacing/>
              <w:rPr>
                <w:rFonts w:ascii="Georgia" w:eastAsia="Calibri" w:hAnsi="Georgia" w:cs="Times New Roman"/>
                <w:szCs w:val="20"/>
              </w:rPr>
            </w:pPr>
            <w:r w:rsidRPr="007607EB">
              <w:rPr>
                <w:rFonts w:ascii="Georgia" w:eastAsia="Calibri" w:hAnsi="Georgia" w:cs="Times New Roman"/>
                <w:szCs w:val="20"/>
              </w:rPr>
              <w:t xml:space="preserve">Description of the measures taken or proposed to be taken to address the personal data breach, including, where appropriate, measures to mitigate its possible adverse effects. </w:t>
            </w:r>
          </w:p>
          <w:p w14:paraId="757E5CD6" w14:textId="2AED2551" w:rsidR="007607EB" w:rsidRPr="007607EB" w:rsidRDefault="007607EB" w:rsidP="007607EB">
            <w:pPr>
              <w:spacing w:before="120" w:after="120" w:line="240" w:lineRule="auto"/>
              <w:rPr>
                <w:rFonts w:ascii="Georgia" w:eastAsia="Georgia" w:hAnsi="Georgia" w:cs="Times New Roman"/>
                <w:b/>
                <w:color w:val="000000"/>
              </w:rPr>
            </w:pPr>
            <w:r w:rsidRPr="007607EB">
              <w:rPr>
                <w:rFonts w:ascii="Georgia" w:eastAsia="Georgia" w:hAnsi="Georgia" w:cs="Times New Roman"/>
                <w:color w:val="000000"/>
              </w:rPr>
              <w:t xml:space="preserve">The Provider shall cooperate with the Beneficiary and shall undertake, according to the Beneficiary’s instructions, all the necessary measures to </w:t>
            </w:r>
            <w:r w:rsidRPr="007607EB">
              <w:rPr>
                <w:rFonts w:ascii="Georgia" w:eastAsia="Georgia" w:hAnsi="Georgia" w:cs="Times New Roman"/>
                <w:color w:val="000000"/>
              </w:rPr>
              <w:lastRenderedPageBreak/>
              <w:t>investigate, mitigate and remedy the adverse effects of security breaches.</w:t>
            </w:r>
          </w:p>
          <w:p w14:paraId="0BBC6899" w14:textId="66BD61C0" w:rsidR="007607EB" w:rsidRPr="007607EB" w:rsidRDefault="007607EB" w:rsidP="007607EB">
            <w:pPr>
              <w:spacing w:before="120" w:after="120" w:line="240" w:lineRule="auto"/>
              <w:rPr>
                <w:rFonts w:ascii="Georgia" w:eastAsia="Georgia" w:hAnsi="Georgia" w:cs="Times New Roman"/>
                <w:b/>
                <w:color w:val="000000"/>
              </w:rPr>
            </w:pPr>
            <w:r w:rsidRPr="007607EB">
              <w:rPr>
                <w:rFonts w:ascii="Georgia" w:eastAsia="Georgia" w:hAnsi="Georgia" w:cs="Times New Roman"/>
                <w:color w:val="000000"/>
              </w:rPr>
              <w:t>In case of a security breach, the Provider shall not inform any third party without a prior written consent of the Beneficiary with the exception of the case in which the legislation applicable to the Provider compels it to do so.</w:t>
            </w:r>
          </w:p>
          <w:p w14:paraId="56055A85" w14:textId="03C54087" w:rsidR="007607EB" w:rsidRPr="007607EB" w:rsidRDefault="007607EB" w:rsidP="007607EB">
            <w:pPr>
              <w:spacing w:before="120" w:after="120" w:line="240" w:lineRule="auto"/>
              <w:rPr>
                <w:rFonts w:ascii="Georgia" w:eastAsia="Georgia" w:hAnsi="Georgia" w:cs="Times New Roman"/>
                <w:b/>
                <w:color w:val="000000"/>
              </w:rPr>
            </w:pPr>
            <w:r w:rsidRPr="007607EB">
              <w:rPr>
                <w:rFonts w:ascii="Georgia" w:eastAsia="Georgia" w:hAnsi="Georgia" w:cs="Times New Roman"/>
                <w:color w:val="000000"/>
              </w:rPr>
              <w:t>The Provider undertakes to keep and to present to the Beneficiary, at his request all documents and/or all information regarding security breaches.</w:t>
            </w:r>
          </w:p>
        </w:tc>
        <w:tc>
          <w:tcPr>
            <w:tcW w:w="2542" w:type="pct"/>
          </w:tcPr>
          <w:p w14:paraId="266E8F36" w14:textId="12F797DF" w:rsidR="007607EB" w:rsidRPr="007607EB" w:rsidRDefault="007607EB" w:rsidP="007607EB">
            <w:pPr>
              <w:spacing w:before="120" w:after="120" w:line="240" w:lineRule="auto"/>
              <w:rPr>
                <w:rFonts w:ascii="Georgia" w:eastAsia="Georgia" w:hAnsi="Georgia" w:cs="Times New Roman"/>
                <w:noProof/>
                <w:color w:val="000000"/>
                <w:lang w:val="ro-RO"/>
              </w:rPr>
            </w:pPr>
            <w:r w:rsidRPr="007607EB">
              <w:rPr>
                <w:rFonts w:ascii="Georgia" w:eastAsia="Georgia" w:hAnsi="Georgia" w:cs="Times New Roman"/>
                <w:noProof/>
                <w:color w:val="000000"/>
                <w:lang w:val="ro-RO"/>
              </w:rPr>
              <w:lastRenderedPageBreak/>
              <w:t>Prestatorul va notifica cu promptitudine Beneficiarului și, în orice caz, înainte de notificarea autorității de supraveghere și nu mai târziu de 36 de ore de la data la care a luat cunoștință de un incident de securitate, oferind Beneficiarului informații relevante pentru a-și putea îndeplini obligațiile de raportare a încălcării datelor cu caracter personal. Notificarea menționată în acest document trebuie să includă, în măsura în care acest lucru este posibil și cunoscut de Prestator toate informațiile de mai jos:</w:t>
            </w:r>
          </w:p>
          <w:p w14:paraId="7A78DDDC" w14:textId="77777777" w:rsidR="007607EB" w:rsidRPr="007607EB" w:rsidRDefault="007607EB" w:rsidP="007607EB">
            <w:pPr>
              <w:numPr>
                <w:ilvl w:val="0"/>
                <w:numId w:val="9"/>
              </w:numPr>
              <w:spacing w:before="120" w:line="276" w:lineRule="auto"/>
              <w:ind w:left="280" w:hanging="270"/>
              <w:contextualSpacing/>
              <w:rPr>
                <w:rFonts w:ascii="Georgia" w:eastAsia="Calibri" w:hAnsi="Georgia" w:cs="Times New Roman"/>
                <w:noProof/>
                <w:szCs w:val="20"/>
                <w:lang w:val="ro-RO"/>
              </w:rPr>
            </w:pPr>
            <w:r w:rsidRPr="007607EB">
              <w:rPr>
                <w:rFonts w:ascii="Georgia" w:eastAsia="Calibri" w:hAnsi="Georgia" w:cs="Times New Roman"/>
                <w:noProof/>
                <w:szCs w:val="20"/>
                <w:lang w:val="ro-RO"/>
              </w:rPr>
              <w:t>Descrierea naturii incidentului de securitate și, dacă este posibil, categoriile și numărul de persoane vizate afectate, precum și categoriile și numărul aproximativ de înregistrări de date cu caracter personal în cauză;</w:t>
            </w:r>
          </w:p>
          <w:p w14:paraId="09E4398F" w14:textId="77777777" w:rsidR="007607EB" w:rsidRPr="007607EB" w:rsidRDefault="007607EB" w:rsidP="007607EB">
            <w:pPr>
              <w:numPr>
                <w:ilvl w:val="0"/>
                <w:numId w:val="9"/>
              </w:numPr>
              <w:spacing w:before="120" w:line="276" w:lineRule="auto"/>
              <w:ind w:left="280" w:hanging="270"/>
              <w:contextualSpacing/>
              <w:rPr>
                <w:rFonts w:ascii="Georgia" w:eastAsia="Calibri" w:hAnsi="Georgia" w:cs="Times New Roman"/>
                <w:noProof/>
                <w:szCs w:val="20"/>
                <w:lang w:val="ro-RO"/>
              </w:rPr>
            </w:pPr>
            <w:r w:rsidRPr="007607EB">
              <w:rPr>
                <w:rFonts w:ascii="Georgia" w:eastAsia="Calibri" w:hAnsi="Georgia" w:cs="Times New Roman"/>
                <w:noProof/>
                <w:szCs w:val="20"/>
                <w:lang w:val="ro-RO"/>
              </w:rPr>
              <w:t>Numele și datele de contact ale persoanei de contact relevante în cazul în care pot fi obținute mai multe informații;</w:t>
            </w:r>
          </w:p>
          <w:p w14:paraId="1380E783" w14:textId="77777777" w:rsidR="007607EB" w:rsidRPr="007607EB" w:rsidRDefault="007607EB" w:rsidP="007607EB">
            <w:pPr>
              <w:numPr>
                <w:ilvl w:val="0"/>
                <w:numId w:val="9"/>
              </w:numPr>
              <w:spacing w:before="120" w:line="276" w:lineRule="auto"/>
              <w:ind w:left="280" w:hanging="270"/>
              <w:contextualSpacing/>
              <w:rPr>
                <w:rFonts w:ascii="Georgia" w:eastAsia="Calibri" w:hAnsi="Georgia" w:cs="Times New Roman"/>
                <w:noProof/>
                <w:szCs w:val="20"/>
                <w:lang w:val="ro-RO"/>
              </w:rPr>
            </w:pPr>
            <w:r w:rsidRPr="007607EB">
              <w:rPr>
                <w:rFonts w:ascii="Georgia" w:eastAsia="Calibri" w:hAnsi="Georgia" w:cs="Times New Roman"/>
                <w:noProof/>
                <w:szCs w:val="20"/>
                <w:lang w:val="ro-RO"/>
              </w:rPr>
              <w:t>Descrierea consecințelor probabile ale încălcării datelor cu caracter personal;</w:t>
            </w:r>
          </w:p>
          <w:p w14:paraId="533E47C8" w14:textId="77777777" w:rsidR="007607EB" w:rsidRPr="007607EB" w:rsidRDefault="007607EB" w:rsidP="007607EB">
            <w:pPr>
              <w:numPr>
                <w:ilvl w:val="0"/>
                <w:numId w:val="9"/>
              </w:numPr>
              <w:spacing w:before="120" w:line="276" w:lineRule="auto"/>
              <w:ind w:left="280" w:hanging="270"/>
              <w:contextualSpacing/>
              <w:rPr>
                <w:rFonts w:ascii="Georgia" w:eastAsia="Calibri" w:hAnsi="Georgia" w:cs="Times New Roman"/>
                <w:noProof/>
                <w:szCs w:val="20"/>
                <w:lang w:val="ro-RO"/>
              </w:rPr>
            </w:pPr>
            <w:r w:rsidRPr="007607EB">
              <w:rPr>
                <w:rFonts w:ascii="Georgia" w:eastAsia="Calibri" w:hAnsi="Georgia" w:cs="Times New Roman"/>
                <w:noProof/>
                <w:szCs w:val="20"/>
                <w:lang w:val="ro-RO"/>
              </w:rPr>
              <w:t>Descrierea măsurilor luate sau propuse a fi luate pentru a aborda încălcarea datelor cu caracter personal, inclusiv, dacă este cazul, măsuri de atenuare a posibilelor sale efecte adverse.</w:t>
            </w:r>
          </w:p>
          <w:p w14:paraId="1754B088" w14:textId="3F89F79D" w:rsidR="007607EB" w:rsidRPr="007607EB" w:rsidRDefault="007607EB" w:rsidP="007607EB">
            <w:pPr>
              <w:spacing w:before="120" w:after="120" w:line="240" w:lineRule="auto"/>
              <w:rPr>
                <w:rFonts w:ascii="Georgia" w:eastAsia="Georgia" w:hAnsi="Georgia" w:cs="Times New Roman"/>
                <w:color w:val="000000"/>
                <w:lang w:val="ro-RO"/>
              </w:rPr>
            </w:pPr>
            <w:r w:rsidRPr="007607EB">
              <w:rPr>
                <w:rFonts w:ascii="Georgia" w:eastAsia="Georgia" w:hAnsi="Georgia" w:cs="Times New Roman"/>
                <w:color w:val="000000"/>
                <w:lang w:val="ro-RO"/>
              </w:rPr>
              <w:t xml:space="preserve">Prestatorul va coopera cu Beneficiarul și va întreprinde, în conformitate cu instrucțiunile Beneficiarului, toate măsurile necesare pentru </w:t>
            </w:r>
            <w:r w:rsidRPr="007607EB">
              <w:rPr>
                <w:rFonts w:ascii="Georgia" w:eastAsia="Georgia" w:hAnsi="Georgia" w:cs="Times New Roman"/>
                <w:color w:val="000000"/>
                <w:lang w:val="ro-RO"/>
              </w:rPr>
              <w:lastRenderedPageBreak/>
              <w:t>investigarea, atenuarea și remedierea efectelor negative ale breșelor de securitate.</w:t>
            </w:r>
          </w:p>
          <w:p w14:paraId="3FE4C332" w14:textId="77777777" w:rsidR="00490FA4" w:rsidRDefault="007607EB" w:rsidP="007607EB">
            <w:pPr>
              <w:spacing w:before="120" w:after="120" w:line="240" w:lineRule="auto"/>
              <w:rPr>
                <w:rFonts w:ascii="Georgia" w:eastAsia="Georgia" w:hAnsi="Georgia" w:cs="Times New Roman"/>
                <w:color w:val="000000"/>
                <w:lang w:val="ro-RO"/>
              </w:rPr>
            </w:pPr>
            <w:r w:rsidRPr="007607EB">
              <w:rPr>
                <w:rFonts w:ascii="Georgia" w:eastAsia="Georgia" w:hAnsi="Georgia" w:cs="Times New Roman"/>
                <w:color w:val="000000"/>
                <w:lang w:val="ro-RO"/>
              </w:rPr>
              <w:t>În cazul încălcării securității, Prestatorul nu va informa nicio terță parte fără acordul prealabil scris al Beneficiarului, cu excepția cazului în care legislația aplicabilă Prestatorului îl obligă să o facă.</w:t>
            </w:r>
            <w:r w:rsidRPr="007607EB">
              <w:rPr>
                <w:rFonts w:ascii="Georgia" w:eastAsia="Georgia" w:hAnsi="Georgia" w:cs="Times New Roman"/>
                <w:color w:val="000000"/>
                <w:lang w:val="ro-RO"/>
              </w:rPr>
              <w:br/>
            </w:r>
          </w:p>
          <w:p w14:paraId="062908D2" w14:textId="51E100B3" w:rsidR="007607EB" w:rsidRPr="007607EB" w:rsidRDefault="007607EB" w:rsidP="007607EB">
            <w:pPr>
              <w:spacing w:before="120" w:after="120" w:line="240" w:lineRule="auto"/>
              <w:rPr>
                <w:rFonts w:ascii="Georgia" w:eastAsia="Georgia" w:hAnsi="Georgia" w:cs="Times New Roman"/>
                <w:color w:val="000000"/>
                <w:lang w:val="ro-RO"/>
              </w:rPr>
            </w:pPr>
            <w:r w:rsidRPr="007607EB">
              <w:rPr>
                <w:rFonts w:ascii="Georgia" w:eastAsia="Georgia" w:hAnsi="Georgia" w:cs="Times New Roman"/>
                <w:color w:val="000000"/>
                <w:lang w:val="ro-RO"/>
              </w:rPr>
              <w:t xml:space="preserve"> Prestatorul se obligă să păstreze și să prezinte Beneficiarului, la cererea acestuia, toate documentele și/sau toate informațiile privind încălcările securității.</w:t>
            </w:r>
          </w:p>
        </w:tc>
      </w:tr>
      <w:tr w:rsidR="007607EB" w:rsidRPr="007607EB" w14:paraId="58A220C0" w14:textId="77777777" w:rsidTr="002A75FD">
        <w:tc>
          <w:tcPr>
            <w:tcW w:w="2458" w:type="pct"/>
            <w:shd w:val="clear" w:color="auto" w:fill="182A54"/>
          </w:tcPr>
          <w:p w14:paraId="22BCAC1C" w14:textId="0D11B71C" w:rsidR="007607EB" w:rsidRPr="007607EB" w:rsidRDefault="007607EB" w:rsidP="00490FA4">
            <w:pPr>
              <w:spacing w:before="120" w:after="120" w:line="240" w:lineRule="auto"/>
              <w:jc w:val="left"/>
              <w:rPr>
                <w:rFonts w:ascii="Georgia" w:eastAsia="Georgia" w:hAnsi="Georgia" w:cs="Times New Roman"/>
                <w:b/>
                <w:color w:val="FFFFFF"/>
                <w:lang w:val="en-GB"/>
              </w:rPr>
            </w:pPr>
            <w:r w:rsidRPr="007607EB">
              <w:rPr>
                <w:rFonts w:ascii="Georgia" w:eastAsia="Georgia" w:hAnsi="Georgia" w:cs="Times New Roman"/>
                <w:b/>
                <w:color w:val="FFFFFF"/>
                <w:lang w:val="en-GB"/>
              </w:rPr>
              <w:lastRenderedPageBreak/>
              <w:t>Deletion or return of Personal Data</w:t>
            </w:r>
          </w:p>
        </w:tc>
        <w:tc>
          <w:tcPr>
            <w:tcW w:w="2542" w:type="pct"/>
            <w:shd w:val="clear" w:color="auto" w:fill="182A54"/>
          </w:tcPr>
          <w:p w14:paraId="3B2369E4" w14:textId="36A6CC85" w:rsidR="007607EB" w:rsidRPr="007607EB" w:rsidRDefault="007607EB" w:rsidP="00490FA4">
            <w:pPr>
              <w:spacing w:before="120" w:after="120" w:line="240" w:lineRule="auto"/>
              <w:jc w:val="left"/>
              <w:rPr>
                <w:rFonts w:ascii="Georgia" w:eastAsia="Georgia" w:hAnsi="Georgia" w:cs="Times New Roman"/>
                <w:b/>
                <w:lang w:val="ro-RO"/>
              </w:rPr>
            </w:pPr>
            <w:r w:rsidRPr="007607EB">
              <w:rPr>
                <w:rFonts w:ascii="Georgia" w:eastAsia="Georgia" w:hAnsi="Georgia" w:cs="Times New Roman"/>
                <w:b/>
                <w:lang w:val="ro-RO"/>
              </w:rPr>
              <w:t>Ștergerea sau returnarea Datelor Personale</w:t>
            </w:r>
          </w:p>
        </w:tc>
      </w:tr>
      <w:tr w:rsidR="007607EB" w:rsidRPr="00490FA4" w14:paraId="7E4FFB95" w14:textId="77777777" w:rsidTr="002A75FD">
        <w:tc>
          <w:tcPr>
            <w:tcW w:w="2458" w:type="pct"/>
          </w:tcPr>
          <w:p w14:paraId="5ECF462E" w14:textId="1095B2D3" w:rsidR="007607EB" w:rsidRPr="007607EB" w:rsidRDefault="007607EB" w:rsidP="007607EB">
            <w:pPr>
              <w:spacing w:before="120" w:after="120" w:line="240" w:lineRule="auto"/>
              <w:rPr>
                <w:rFonts w:ascii="Georgia" w:eastAsia="Georgia" w:hAnsi="Georgia" w:cs="Times New Roman"/>
                <w:noProof/>
                <w:color w:val="000000"/>
              </w:rPr>
            </w:pPr>
            <w:r w:rsidRPr="007607EB">
              <w:rPr>
                <w:rFonts w:ascii="Georgia" w:eastAsia="Georgia" w:hAnsi="Georgia" w:cs="Times New Roman"/>
                <w:noProof/>
                <w:color w:val="000000"/>
              </w:rPr>
              <w:t>8.</w:t>
            </w:r>
            <w:r>
              <w:rPr>
                <w:rFonts w:ascii="Georgia" w:eastAsia="Georgia" w:hAnsi="Georgia" w:cs="Times New Roman"/>
                <w:noProof/>
                <w:color w:val="000000"/>
              </w:rPr>
              <w:t>12</w:t>
            </w:r>
            <w:r w:rsidRPr="007607EB">
              <w:rPr>
                <w:rFonts w:ascii="Georgia" w:eastAsia="Georgia" w:hAnsi="Georgia" w:cs="Times New Roman"/>
                <w:noProof/>
                <w:color w:val="000000"/>
              </w:rPr>
              <w:t xml:space="preserve">.1 Upon the date of finishing the processing of the Beneficiary’s data by the Provider or upon the date of termination of the Contract, whichever will be first („Relevant Date”), the Provider shall notify the Beneficiary to express its choice to return or delete the data processed in the name of the Beneficiary. </w:t>
            </w:r>
          </w:p>
          <w:p w14:paraId="50C44A25" w14:textId="04D96A3E" w:rsidR="007607EB" w:rsidRPr="007607EB" w:rsidRDefault="007607EB" w:rsidP="007607EB">
            <w:pPr>
              <w:spacing w:before="120" w:after="120" w:line="240" w:lineRule="auto"/>
              <w:rPr>
                <w:rFonts w:ascii="Georgia" w:eastAsia="Georgia" w:hAnsi="Georgia" w:cs="Times New Roman"/>
                <w:b/>
                <w:noProof/>
                <w:color w:val="000000"/>
              </w:rPr>
            </w:pPr>
            <w:r w:rsidRPr="007607EB">
              <w:rPr>
                <w:rFonts w:ascii="Georgia" w:eastAsia="Georgia" w:hAnsi="Georgia" w:cs="Times New Roman"/>
                <w:noProof/>
                <w:color w:val="000000"/>
              </w:rPr>
              <w:t>8.</w:t>
            </w:r>
            <w:r>
              <w:rPr>
                <w:rFonts w:ascii="Georgia" w:eastAsia="Georgia" w:hAnsi="Georgia" w:cs="Times New Roman"/>
                <w:noProof/>
                <w:color w:val="000000"/>
              </w:rPr>
              <w:t>12</w:t>
            </w:r>
            <w:r w:rsidRPr="007607EB">
              <w:rPr>
                <w:rFonts w:ascii="Georgia" w:eastAsia="Georgia" w:hAnsi="Georgia" w:cs="Times New Roman"/>
                <w:noProof/>
                <w:color w:val="000000"/>
              </w:rPr>
              <w:t xml:space="preserve">.2 If the Beneficiary does not respond to the Provider’s notice in 30 (thirty) calendar days, the aforementioned shall delete all existent copies of the data processed in the name of the Beneficiary. </w:t>
            </w:r>
          </w:p>
          <w:p w14:paraId="155D5BD0" w14:textId="01F0A41B" w:rsidR="007607EB" w:rsidRPr="007607EB" w:rsidRDefault="007607EB" w:rsidP="007607EB">
            <w:pPr>
              <w:spacing w:before="120" w:after="120" w:line="240" w:lineRule="auto"/>
              <w:rPr>
                <w:rFonts w:ascii="Georgia" w:eastAsia="Georgia" w:hAnsi="Georgia" w:cs="Times New Roman"/>
                <w:b/>
                <w:noProof/>
                <w:color w:val="000000"/>
              </w:rPr>
            </w:pPr>
            <w:r w:rsidRPr="007607EB">
              <w:rPr>
                <w:rFonts w:ascii="Georgia" w:eastAsia="Georgia" w:hAnsi="Georgia" w:cs="Times New Roman"/>
                <w:noProof/>
                <w:color w:val="000000"/>
              </w:rPr>
              <w:t>8.</w:t>
            </w:r>
            <w:r>
              <w:rPr>
                <w:rFonts w:ascii="Georgia" w:eastAsia="Georgia" w:hAnsi="Georgia" w:cs="Times New Roman"/>
                <w:noProof/>
                <w:color w:val="000000"/>
              </w:rPr>
              <w:t>12</w:t>
            </w:r>
            <w:r w:rsidRPr="007607EB">
              <w:rPr>
                <w:rFonts w:ascii="Georgia" w:eastAsia="Georgia" w:hAnsi="Georgia" w:cs="Times New Roman"/>
                <w:noProof/>
                <w:color w:val="000000"/>
              </w:rPr>
              <w:t xml:space="preserve">.3 Without prejudice to the provisions above, the Provider shall be entitled to keep the Beneficiary’s data after the Relevant Date only in such a case that the Provider is obliged to do so by the European or nation legislation applicable to it and only for the period of time mentioned in the legislation applicable to it. </w:t>
            </w:r>
          </w:p>
        </w:tc>
        <w:tc>
          <w:tcPr>
            <w:tcW w:w="2542" w:type="pct"/>
          </w:tcPr>
          <w:p w14:paraId="39980365" w14:textId="28813439" w:rsidR="007607EB" w:rsidRPr="007607EB" w:rsidRDefault="007607EB" w:rsidP="007607EB">
            <w:pPr>
              <w:spacing w:before="120" w:after="120" w:line="240" w:lineRule="auto"/>
              <w:rPr>
                <w:rFonts w:ascii="Georgia" w:eastAsia="Georgia" w:hAnsi="Georgia" w:cs="Times New Roman"/>
                <w:noProof/>
                <w:color w:val="000000"/>
                <w:lang w:val="ro-RO"/>
              </w:rPr>
            </w:pPr>
            <w:r w:rsidRPr="007607EB">
              <w:rPr>
                <w:rFonts w:ascii="Georgia" w:eastAsia="Georgia" w:hAnsi="Georgia" w:cs="Times New Roman"/>
                <w:noProof/>
                <w:color w:val="000000"/>
              </w:rPr>
              <w:t>8.</w:t>
            </w:r>
            <w:r>
              <w:rPr>
                <w:rFonts w:ascii="Georgia" w:eastAsia="Georgia" w:hAnsi="Georgia" w:cs="Times New Roman"/>
                <w:noProof/>
                <w:color w:val="000000"/>
              </w:rPr>
              <w:t>12</w:t>
            </w:r>
            <w:r w:rsidRPr="007607EB">
              <w:rPr>
                <w:rFonts w:ascii="Georgia" w:eastAsia="Georgia" w:hAnsi="Georgia" w:cs="Times New Roman"/>
                <w:noProof/>
                <w:color w:val="000000"/>
              </w:rPr>
              <w:t xml:space="preserve">.1 </w:t>
            </w:r>
            <w:r w:rsidRPr="007607EB">
              <w:rPr>
                <w:rFonts w:ascii="Georgia" w:eastAsia="Georgia" w:hAnsi="Georgia" w:cs="Times New Roman"/>
                <w:noProof/>
                <w:color w:val="000000"/>
                <w:lang w:val="ro-RO"/>
              </w:rPr>
              <w:t>La data finalizării prelucrării datelor furnizate de Beneficiar de către Prestatorul sau la data încetării Contractului, oricare dintre acestea va fi prima ("Data relevantă"), Presatorul va notifica Beneficiarului să-și exprime opțiunea între returnarea sau a ștergerea datelor prelucrate în numele său.</w:t>
            </w:r>
            <w:r w:rsidRPr="007607EB">
              <w:rPr>
                <w:rFonts w:ascii="Georgia" w:eastAsia="Georgia" w:hAnsi="Georgia" w:cs="Times New Roman"/>
                <w:color w:val="000000"/>
                <w:szCs w:val="20"/>
              </w:rPr>
              <w:tab/>
            </w:r>
            <w:r w:rsidRPr="007607EB">
              <w:rPr>
                <w:rFonts w:ascii="Georgia" w:eastAsia="Georgia" w:hAnsi="Georgia" w:cs="Times New Roman"/>
                <w:noProof/>
                <w:color w:val="000000"/>
                <w:lang w:val="ro-RO"/>
              </w:rPr>
              <w:br/>
            </w:r>
          </w:p>
          <w:p w14:paraId="17C70273" w14:textId="54417891" w:rsidR="007607EB" w:rsidRPr="007607EB" w:rsidRDefault="007607EB" w:rsidP="007607EB">
            <w:pPr>
              <w:spacing w:before="120" w:after="120" w:line="240" w:lineRule="auto"/>
              <w:rPr>
                <w:rFonts w:ascii="Georgia" w:eastAsia="Georgia" w:hAnsi="Georgia" w:cs="Times New Roman"/>
                <w:noProof/>
                <w:color w:val="000000"/>
                <w:lang w:val="ro-RO"/>
              </w:rPr>
            </w:pPr>
            <w:r w:rsidRPr="007607EB">
              <w:rPr>
                <w:rFonts w:ascii="Georgia" w:eastAsia="Georgia" w:hAnsi="Georgia" w:cs="Times New Roman"/>
                <w:noProof/>
                <w:color w:val="000000"/>
                <w:lang w:val="ro-RO"/>
              </w:rPr>
              <w:t>8.</w:t>
            </w:r>
            <w:r>
              <w:rPr>
                <w:rFonts w:ascii="Georgia" w:eastAsia="Georgia" w:hAnsi="Georgia" w:cs="Times New Roman"/>
                <w:noProof/>
                <w:color w:val="000000"/>
                <w:lang w:val="ro-RO"/>
              </w:rPr>
              <w:t>12</w:t>
            </w:r>
            <w:r w:rsidRPr="007607EB">
              <w:rPr>
                <w:rFonts w:ascii="Georgia" w:eastAsia="Georgia" w:hAnsi="Georgia" w:cs="Times New Roman"/>
                <w:noProof/>
                <w:color w:val="000000"/>
                <w:lang w:val="ro-RO"/>
              </w:rPr>
              <w:t>.2 În cazul în care Beneficiarul nu răspunde la notificarea Prestatorului în 30 (treizeci) de zile calendaristice, acesta va șterge toate copiile existente ale datelor prelucrate în numele Beneficiarului.</w:t>
            </w:r>
          </w:p>
          <w:p w14:paraId="48B5B790" w14:textId="1F788F54" w:rsidR="007607EB" w:rsidRPr="007607EB" w:rsidRDefault="007607EB" w:rsidP="007607EB">
            <w:pPr>
              <w:spacing w:before="120" w:after="120" w:line="240" w:lineRule="auto"/>
              <w:rPr>
                <w:rFonts w:ascii="Georgia" w:eastAsia="Georgia" w:hAnsi="Georgia" w:cs="Times New Roman"/>
                <w:noProof/>
                <w:color w:val="000000"/>
                <w:lang w:val="ro-RO"/>
              </w:rPr>
            </w:pPr>
            <w:r w:rsidRPr="007607EB">
              <w:rPr>
                <w:rFonts w:ascii="Georgia" w:eastAsia="Georgia" w:hAnsi="Georgia" w:cs="Times New Roman"/>
                <w:noProof/>
                <w:color w:val="000000"/>
                <w:lang w:val="ro-RO"/>
              </w:rPr>
              <w:t>8.</w:t>
            </w:r>
            <w:r>
              <w:rPr>
                <w:rFonts w:ascii="Georgia" w:eastAsia="Georgia" w:hAnsi="Georgia" w:cs="Times New Roman"/>
                <w:noProof/>
                <w:color w:val="000000"/>
                <w:lang w:val="ro-RO"/>
              </w:rPr>
              <w:t>12</w:t>
            </w:r>
            <w:r w:rsidRPr="007607EB">
              <w:rPr>
                <w:rFonts w:ascii="Georgia" w:eastAsia="Georgia" w:hAnsi="Georgia" w:cs="Times New Roman"/>
                <w:noProof/>
                <w:color w:val="000000"/>
                <w:lang w:val="ro-RO"/>
              </w:rPr>
              <w:t>.3 Fără a aduce atingere prevederilor de mai sus, Prestatorul are dreptul de a păstra datele Beneficiarului după data relevantă numai în cazul în care Prestatorul este obligat să facă acest lucru prin legislația europeană sau națională aplicabilă și numai pentru perioada de timp menționată în legislația aplicabilă.</w:t>
            </w:r>
          </w:p>
        </w:tc>
      </w:tr>
      <w:tr w:rsidR="007607EB" w:rsidRPr="007607EB" w14:paraId="665D533E" w14:textId="77777777" w:rsidTr="002A75FD">
        <w:tc>
          <w:tcPr>
            <w:tcW w:w="2458" w:type="pct"/>
            <w:shd w:val="clear" w:color="auto" w:fill="182A54"/>
          </w:tcPr>
          <w:p w14:paraId="5D736F06" w14:textId="12C82087" w:rsidR="007607EB" w:rsidRPr="007607EB" w:rsidRDefault="007607EB" w:rsidP="007607EB">
            <w:pPr>
              <w:spacing w:before="120" w:after="120" w:line="240" w:lineRule="auto"/>
              <w:ind w:left="85"/>
              <w:jc w:val="left"/>
              <w:rPr>
                <w:rFonts w:ascii="Georgia" w:eastAsia="Georgia" w:hAnsi="Georgia" w:cs="Times New Roman"/>
                <w:b/>
                <w:color w:val="FFFFFF"/>
                <w:lang w:val="en-GB"/>
              </w:rPr>
            </w:pPr>
            <w:r w:rsidRPr="007607EB">
              <w:rPr>
                <w:rFonts w:ascii="Georgia" w:eastAsia="Georgia" w:hAnsi="Georgia" w:cs="Times New Roman"/>
                <w:b/>
                <w:color w:val="FFFFFF"/>
                <w:lang w:val="en-GB"/>
              </w:rPr>
              <w:t>Final provisions</w:t>
            </w:r>
          </w:p>
        </w:tc>
        <w:tc>
          <w:tcPr>
            <w:tcW w:w="2542" w:type="pct"/>
            <w:shd w:val="clear" w:color="auto" w:fill="182A54"/>
          </w:tcPr>
          <w:p w14:paraId="30772899" w14:textId="2294A23A" w:rsidR="007607EB" w:rsidRPr="007607EB" w:rsidRDefault="007607EB" w:rsidP="007607EB">
            <w:pPr>
              <w:spacing w:before="120" w:after="120" w:line="240" w:lineRule="auto"/>
              <w:ind w:left="85"/>
              <w:jc w:val="left"/>
              <w:rPr>
                <w:rFonts w:ascii="Georgia" w:eastAsia="Georgia" w:hAnsi="Georgia" w:cs="Times New Roman"/>
                <w:b/>
                <w:lang w:val="ro-RO"/>
              </w:rPr>
            </w:pPr>
            <w:r w:rsidRPr="007607EB">
              <w:rPr>
                <w:rFonts w:ascii="Georgia" w:eastAsia="Georgia" w:hAnsi="Georgia" w:cs="Times New Roman"/>
                <w:b/>
                <w:lang w:val="ro-RO"/>
              </w:rPr>
              <w:t>Clauze finale</w:t>
            </w:r>
          </w:p>
        </w:tc>
      </w:tr>
      <w:tr w:rsidR="007607EB" w:rsidRPr="00490FA4" w14:paraId="15C6797D" w14:textId="77777777" w:rsidTr="002A75FD">
        <w:trPr>
          <w:trHeight w:val="630"/>
        </w:trPr>
        <w:tc>
          <w:tcPr>
            <w:tcW w:w="2458" w:type="pct"/>
          </w:tcPr>
          <w:p w14:paraId="254F4D50" w14:textId="3800D3BF" w:rsidR="007607EB" w:rsidRPr="007607EB" w:rsidRDefault="007607EB" w:rsidP="007607EB">
            <w:pPr>
              <w:spacing w:before="120" w:after="120" w:line="240" w:lineRule="auto"/>
              <w:rPr>
                <w:rFonts w:ascii="Georgia" w:eastAsia="Georgia" w:hAnsi="Georgia" w:cs="Times New Roman"/>
                <w:noProof/>
                <w:color w:val="000000"/>
              </w:rPr>
            </w:pPr>
            <w:r w:rsidRPr="007607EB">
              <w:rPr>
                <w:rFonts w:ascii="Georgia" w:eastAsia="Georgia" w:hAnsi="Georgia" w:cs="Times New Roman"/>
                <w:noProof/>
                <w:color w:val="000000"/>
              </w:rPr>
              <w:t xml:space="preserve">This Agreement is governed by the Romanian law and the GDPR provisions. All disputes regarding the validity or arising from the interpretation, performance or termination of this Agreement shall be submitted to and settled by the competent court with jurisdiction over the Provider’s headquarters. </w:t>
            </w:r>
          </w:p>
          <w:p w14:paraId="6E55BD18" w14:textId="6067A120" w:rsidR="007607EB" w:rsidRPr="007607EB" w:rsidRDefault="007607EB" w:rsidP="007607EB">
            <w:pPr>
              <w:spacing w:before="120" w:after="120" w:line="240" w:lineRule="auto"/>
              <w:rPr>
                <w:rFonts w:ascii="Georgia" w:eastAsia="Georgia" w:hAnsi="Georgia" w:cs="Times New Roman"/>
                <w:noProof/>
                <w:color w:val="000000"/>
              </w:rPr>
            </w:pPr>
            <w:r w:rsidRPr="007607EB">
              <w:rPr>
                <w:rFonts w:ascii="Georgia" w:eastAsia="Georgia" w:hAnsi="Georgia" w:cs="Times New Roman"/>
                <w:noProof/>
                <w:color w:val="000000"/>
              </w:rPr>
              <w:t>For purposes of this Agreement, the Parties designate the following contact persons:</w:t>
            </w:r>
          </w:p>
          <w:p w14:paraId="6A44230C" w14:textId="77777777" w:rsidR="007607EB" w:rsidRPr="007607EB" w:rsidRDefault="007607EB" w:rsidP="007607EB">
            <w:pPr>
              <w:numPr>
                <w:ilvl w:val="0"/>
                <w:numId w:val="15"/>
              </w:numPr>
              <w:spacing w:before="120" w:line="276" w:lineRule="auto"/>
              <w:ind w:left="430"/>
              <w:contextualSpacing/>
              <w:rPr>
                <w:rFonts w:ascii="Georgia" w:eastAsia="Calibri" w:hAnsi="Georgia" w:cs="Times New Roman"/>
                <w:noProof/>
                <w:szCs w:val="20"/>
              </w:rPr>
            </w:pPr>
            <w:r w:rsidRPr="007607EB">
              <w:rPr>
                <w:rFonts w:ascii="Georgia" w:eastAsia="Calibri" w:hAnsi="Georgia" w:cs="Times New Roman"/>
                <w:b/>
                <w:noProof/>
                <w:szCs w:val="20"/>
              </w:rPr>
              <w:t>For the Provider</w:t>
            </w:r>
            <w:r w:rsidRPr="007607EB">
              <w:rPr>
                <w:rFonts w:ascii="Georgia" w:eastAsia="Calibri" w:hAnsi="Georgia" w:cs="Times New Roman"/>
                <w:noProof/>
                <w:szCs w:val="20"/>
              </w:rPr>
              <w:t>: Mr. Alexandru-Cezar Daminescu, representative of the Mirus Group DPO, e-mail:</w:t>
            </w:r>
            <w:r w:rsidRPr="007607EB">
              <w:rPr>
                <w:rFonts w:ascii="Georgia" w:eastAsia="Georgia" w:hAnsi="Georgia" w:cs="Times New Roman"/>
                <w:color w:val="000000"/>
              </w:rPr>
              <w:t xml:space="preserve"> </w:t>
            </w:r>
            <w:r w:rsidRPr="007607EB">
              <w:rPr>
                <w:rFonts w:ascii="Georgia" w:eastAsia="Calibri" w:hAnsi="Georgia" w:cs="Times New Roman"/>
                <w:noProof/>
                <w:szCs w:val="20"/>
              </w:rPr>
              <w:t>dataprotection@mirus-group.eu;</w:t>
            </w:r>
          </w:p>
          <w:p w14:paraId="7BDC0016" w14:textId="1B0EB434" w:rsidR="007607EB" w:rsidRPr="007607EB" w:rsidRDefault="007607EB" w:rsidP="007607EB">
            <w:pPr>
              <w:spacing w:before="120" w:after="120" w:line="240" w:lineRule="auto"/>
              <w:rPr>
                <w:rFonts w:ascii="Georgia" w:eastAsia="Georgia" w:hAnsi="Georgia" w:cs="Times New Roman"/>
                <w:noProof/>
                <w:color w:val="000000"/>
              </w:rPr>
            </w:pPr>
            <w:r w:rsidRPr="007607EB">
              <w:rPr>
                <w:rFonts w:ascii="Georgia" w:eastAsia="Georgia" w:hAnsi="Georgia" w:cs="Times New Roman"/>
                <w:noProof/>
                <w:color w:val="000000"/>
              </w:rPr>
              <w:t>8.</w:t>
            </w:r>
            <w:r>
              <w:rPr>
                <w:rFonts w:ascii="Georgia" w:eastAsia="Georgia" w:hAnsi="Georgia" w:cs="Times New Roman"/>
                <w:noProof/>
                <w:color w:val="000000"/>
              </w:rPr>
              <w:t>13</w:t>
            </w:r>
            <w:r w:rsidRPr="007607EB">
              <w:rPr>
                <w:rFonts w:ascii="Georgia" w:eastAsia="Georgia" w:hAnsi="Georgia" w:cs="Times New Roman"/>
                <w:noProof/>
                <w:color w:val="000000"/>
              </w:rPr>
              <w:t xml:space="preserve">.3 During the entire Agreement period, any amendment to the applicable legislation will take </w:t>
            </w:r>
            <w:r w:rsidRPr="007607EB">
              <w:rPr>
                <w:rFonts w:ascii="Georgia" w:eastAsia="Georgia" w:hAnsi="Georgia" w:cs="Times New Roman"/>
                <w:noProof/>
                <w:color w:val="000000"/>
              </w:rPr>
              <w:lastRenderedPageBreak/>
              <w:t xml:space="preserve">effect from the date it enters into force, without any prior notice or any amendment of the Agreement being necessary. For removal of doubt, all references in the Contract to the applicable legislation shall concern the version in place at the date of the data processing. </w:t>
            </w:r>
          </w:p>
        </w:tc>
        <w:tc>
          <w:tcPr>
            <w:tcW w:w="2542" w:type="pct"/>
          </w:tcPr>
          <w:p w14:paraId="0B573777" w14:textId="77777777" w:rsidR="00490FA4" w:rsidRDefault="007607EB" w:rsidP="00490FA4">
            <w:pPr>
              <w:spacing w:before="120" w:after="120" w:line="276" w:lineRule="auto"/>
              <w:rPr>
                <w:rFonts w:ascii="Georgia" w:eastAsia="Georgia" w:hAnsi="Georgia" w:cs="Times New Roman"/>
                <w:noProof/>
                <w:color w:val="000000"/>
                <w:lang w:val="ro-RO"/>
              </w:rPr>
            </w:pPr>
            <w:r w:rsidRPr="007607EB">
              <w:rPr>
                <w:rFonts w:ascii="Georgia" w:eastAsia="Georgia" w:hAnsi="Georgia" w:cs="Times New Roman"/>
                <w:noProof/>
                <w:color w:val="000000"/>
                <w:lang w:val="ro-RO"/>
              </w:rPr>
              <w:lastRenderedPageBreak/>
              <w:t>Prezentul Acord este guvernat de legea română și de prevederile GDPR. Toate litigiile privind validitatea sau care rezultă din interpretarea, executarea sau rezilierea prezentului Acord vor fi înaintate și soluționate de instanța competentă de la sediului Prestatorului.</w:t>
            </w:r>
          </w:p>
          <w:p w14:paraId="0485C8A0" w14:textId="1A215219" w:rsidR="007607EB" w:rsidRPr="007607EB" w:rsidRDefault="007607EB" w:rsidP="00490FA4">
            <w:pPr>
              <w:spacing w:before="120" w:after="120" w:line="276" w:lineRule="auto"/>
              <w:rPr>
                <w:rFonts w:ascii="Georgia" w:eastAsia="Georgia" w:hAnsi="Georgia" w:cs="Times New Roman"/>
                <w:noProof/>
                <w:color w:val="000000"/>
                <w:lang w:val="ro-RO"/>
              </w:rPr>
            </w:pPr>
            <w:r w:rsidRPr="007607EB">
              <w:rPr>
                <w:rFonts w:ascii="Georgia" w:eastAsia="Georgia" w:hAnsi="Georgia" w:cs="Times New Roman"/>
                <w:noProof/>
                <w:color w:val="000000"/>
                <w:lang w:val="ro-RO"/>
              </w:rPr>
              <w:t>Pentru scopurile prezentului Acord, Părțile desemnează următoarele persoane de contact:</w:t>
            </w:r>
          </w:p>
          <w:p w14:paraId="1B6E5647" w14:textId="77777777" w:rsidR="007607EB" w:rsidRPr="007607EB" w:rsidRDefault="007607EB" w:rsidP="007607EB">
            <w:pPr>
              <w:numPr>
                <w:ilvl w:val="0"/>
                <w:numId w:val="16"/>
              </w:numPr>
              <w:spacing w:before="120" w:line="276" w:lineRule="auto"/>
              <w:contextualSpacing/>
              <w:rPr>
                <w:rFonts w:ascii="Georgia" w:eastAsia="Calibri" w:hAnsi="Georgia" w:cs="Times New Roman"/>
                <w:noProof/>
                <w:szCs w:val="20"/>
                <w:lang w:val="ro-RO"/>
              </w:rPr>
            </w:pPr>
            <w:r w:rsidRPr="007607EB">
              <w:rPr>
                <w:rFonts w:ascii="Georgia" w:eastAsia="Calibri" w:hAnsi="Georgia" w:cs="Times New Roman"/>
                <w:b/>
                <w:noProof/>
                <w:szCs w:val="20"/>
                <w:lang w:val="ro-RO"/>
              </w:rPr>
              <w:t>Pentru Prestator</w:t>
            </w:r>
            <w:r w:rsidRPr="007607EB">
              <w:rPr>
                <w:rFonts w:ascii="Georgia" w:eastAsia="Calibri" w:hAnsi="Georgia" w:cs="Times New Roman"/>
                <w:noProof/>
                <w:szCs w:val="20"/>
                <w:lang w:val="ro-RO"/>
              </w:rPr>
              <w:t>: Dl. Alexandru-Cezar Daminescu, Reprezentant al DPO-ului Grupului Mirus, e-mail: dataprotection@mirus-group.eu ;</w:t>
            </w:r>
          </w:p>
          <w:p w14:paraId="15082DCF" w14:textId="20B54F46" w:rsidR="007607EB" w:rsidRPr="007607EB" w:rsidRDefault="007607EB" w:rsidP="007607EB">
            <w:pPr>
              <w:spacing w:before="120" w:after="120" w:line="240" w:lineRule="auto"/>
              <w:rPr>
                <w:rFonts w:ascii="Georgia" w:eastAsia="Georgia" w:hAnsi="Georgia" w:cs="Times New Roman"/>
                <w:noProof/>
                <w:color w:val="000000"/>
                <w:lang w:val="ro-RO"/>
              </w:rPr>
            </w:pPr>
            <w:r w:rsidRPr="007607EB">
              <w:rPr>
                <w:rFonts w:ascii="Georgia" w:eastAsia="Georgia" w:hAnsi="Georgia" w:cs="Times New Roman"/>
                <w:noProof/>
                <w:color w:val="000000"/>
                <w:lang w:val="fr-FR"/>
              </w:rPr>
              <w:t>8.</w:t>
            </w:r>
            <w:r>
              <w:rPr>
                <w:rFonts w:ascii="Georgia" w:eastAsia="Georgia" w:hAnsi="Georgia" w:cs="Times New Roman"/>
                <w:noProof/>
                <w:color w:val="000000"/>
                <w:lang w:val="fr-FR"/>
              </w:rPr>
              <w:t>13</w:t>
            </w:r>
            <w:r w:rsidRPr="007607EB">
              <w:rPr>
                <w:rFonts w:ascii="Georgia" w:eastAsia="Georgia" w:hAnsi="Georgia" w:cs="Times New Roman"/>
                <w:noProof/>
                <w:color w:val="000000"/>
                <w:lang w:val="fr-FR"/>
              </w:rPr>
              <w:t xml:space="preserve">.3 </w:t>
            </w:r>
            <w:r w:rsidRPr="007607EB">
              <w:rPr>
                <w:rFonts w:ascii="Georgia" w:eastAsia="Georgia" w:hAnsi="Georgia" w:cs="Times New Roman"/>
                <w:noProof/>
                <w:color w:val="000000"/>
                <w:lang w:val="ro-RO"/>
              </w:rPr>
              <w:t xml:space="preserve">Pe toată durata Acordului, orice modificare a legislației aplicabile va produce efecte de la data </w:t>
            </w:r>
            <w:r w:rsidRPr="007607EB">
              <w:rPr>
                <w:rFonts w:ascii="Georgia" w:eastAsia="Georgia" w:hAnsi="Georgia" w:cs="Times New Roman"/>
                <w:noProof/>
                <w:color w:val="000000"/>
                <w:lang w:val="ro-RO"/>
              </w:rPr>
              <w:lastRenderedPageBreak/>
              <w:t xml:space="preserve">intrării sale în vigoare, fără a fi necesară o notificare prealabilă sau orice modificare a Acordului. </w:t>
            </w:r>
            <w:r w:rsidRPr="007607EB">
              <w:rPr>
                <w:rFonts w:ascii="Georgia" w:eastAsia="Times New Roman" w:hAnsi="Georgia" w:cs="Times New Roman"/>
                <w:color w:val="000000"/>
                <w:lang w:val="ro-RO"/>
              </w:rPr>
              <w:t xml:space="preserve"> </w:t>
            </w:r>
            <w:r w:rsidRPr="007607EB">
              <w:rPr>
                <w:rFonts w:ascii="Georgia" w:eastAsia="Georgia" w:hAnsi="Georgia" w:cs="Times New Roman"/>
                <w:noProof/>
                <w:color w:val="000000"/>
                <w:lang w:val="ro-RO"/>
              </w:rPr>
              <w:t>Pentru eliminarea oricărui dubiu, toate referirile la Legislația aplicabilă din prezentul Acord vor avea în vedere forma în vigoare la data efectuării prelucrărilor.</w:t>
            </w:r>
          </w:p>
          <w:p w14:paraId="75D20994" w14:textId="77777777" w:rsidR="007607EB" w:rsidRPr="007607EB" w:rsidRDefault="007607EB" w:rsidP="007607EB">
            <w:pPr>
              <w:spacing w:line="240" w:lineRule="auto"/>
              <w:contextualSpacing/>
              <w:rPr>
                <w:rFonts w:ascii="Georgia" w:eastAsia="Calibri" w:hAnsi="Georgia" w:cs="Times New Roman"/>
                <w:i/>
                <w:szCs w:val="20"/>
                <w:lang w:val="ro-RO"/>
              </w:rPr>
            </w:pPr>
          </w:p>
        </w:tc>
      </w:tr>
    </w:tbl>
    <w:p w14:paraId="4D67B674" w14:textId="77777777" w:rsidR="00507783" w:rsidRPr="007607EB" w:rsidRDefault="00507783" w:rsidP="007607EB">
      <w:pPr>
        <w:rPr>
          <w:lang w:val="ro-RO"/>
        </w:rPr>
      </w:pPr>
    </w:p>
    <w:sectPr w:rsidR="00507783" w:rsidRPr="00760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Effra">
    <w:altName w:val="Calibri"/>
    <w:panose1 w:val="02000506080000020004"/>
    <w:charset w:val="EE"/>
    <w:family w:val="auto"/>
    <w:pitch w:val="variable"/>
    <w:sig w:usb0="A00000AF" w:usb1="5000205B" w:usb2="00000000" w:usb3="00000000" w:csb0="0000009B"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65E92"/>
    <w:multiLevelType w:val="hybridMultilevel"/>
    <w:tmpl w:val="A8A41B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4187A"/>
    <w:multiLevelType w:val="multilevel"/>
    <w:tmpl w:val="9FAAAF3C"/>
    <w:lvl w:ilvl="0">
      <w:start w:val="1"/>
      <w:numFmt w:val="decimal"/>
      <w:lvlText w:val="%1."/>
      <w:lvlJc w:val="left"/>
      <w:pPr>
        <w:ind w:left="720" w:hanging="360"/>
      </w:pPr>
    </w:lvl>
    <w:lvl w:ilvl="1">
      <w:start w:val="1"/>
      <w:numFmt w:val="decimal"/>
      <w:isLgl/>
      <w:lvlText w:val="%1.%2"/>
      <w:lvlJc w:val="left"/>
      <w:pPr>
        <w:ind w:left="1260" w:hanging="900"/>
      </w:pPr>
      <w:rPr>
        <w:rFonts w:hint="default"/>
      </w:rPr>
    </w:lvl>
    <w:lvl w:ilvl="2">
      <w:start w:val="2"/>
      <w:numFmt w:val="decimal"/>
      <w:isLgl/>
      <w:lvlText w:val="%1.%2.%3"/>
      <w:lvlJc w:val="left"/>
      <w:pPr>
        <w:ind w:left="1260" w:hanging="90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9612762"/>
    <w:multiLevelType w:val="hybridMultilevel"/>
    <w:tmpl w:val="22B6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333B5"/>
    <w:multiLevelType w:val="multilevel"/>
    <w:tmpl w:val="5B704BA8"/>
    <w:lvl w:ilvl="0">
      <w:start w:val="1"/>
      <w:numFmt w:val="lowerLetter"/>
      <w:lvlText w:val="%1)"/>
      <w:lvlJc w:val="left"/>
      <w:pPr>
        <w:ind w:left="360" w:hanging="360"/>
      </w:pPr>
      <w:rPr>
        <w:rFonts w:hint="default"/>
        <w:b w:val="0"/>
      </w:rPr>
    </w:lvl>
    <w:lvl w:ilvl="1">
      <w:start w:val="1"/>
      <w:numFmt w:val="decimal"/>
      <w:isLgl/>
      <w:lvlText w:val="%1.%2."/>
      <w:lvlJc w:val="left"/>
      <w:pPr>
        <w:ind w:left="720" w:hanging="720"/>
      </w:pPr>
      <w:rPr>
        <w:rFonts w:hint="default"/>
        <w:b/>
      </w:rPr>
    </w:lvl>
    <w:lvl w:ilvl="2">
      <w:start w:val="1"/>
      <w:numFmt w:val="lowerLetter"/>
      <w:lvlText w:val="%3)"/>
      <w:lvlJc w:val="left"/>
      <w:pPr>
        <w:ind w:left="1494" w:hanging="720"/>
      </w:pPr>
      <w:rPr>
        <w:rFonts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F755F21"/>
    <w:multiLevelType w:val="multilevel"/>
    <w:tmpl w:val="655E47AE"/>
    <w:lvl w:ilvl="0">
      <w:start w:val="2"/>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lowerLetter"/>
      <w:lvlText w:val="%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025296E"/>
    <w:multiLevelType w:val="multilevel"/>
    <w:tmpl w:val="CDA60B28"/>
    <w:lvl w:ilvl="0">
      <w:start w:val="6"/>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lowerLetter"/>
      <w:lvlText w:val="%3)"/>
      <w:lvlJc w:val="left"/>
      <w:pPr>
        <w:ind w:left="1854"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C30475A"/>
    <w:multiLevelType w:val="hybridMultilevel"/>
    <w:tmpl w:val="9FFCFE52"/>
    <w:lvl w:ilvl="0" w:tplc="256CFC78">
      <w:start w:val="1"/>
      <w:numFmt w:val="lowerLetter"/>
      <w:pStyle w:val="ABCList"/>
      <w:lvlText w:val="%1)"/>
      <w:lvlJc w:val="left"/>
      <w:pPr>
        <w:ind w:left="445" w:hanging="360"/>
      </w:pPr>
    </w:lvl>
    <w:lvl w:ilvl="1" w:tplc="04090003">
      <w:start w:val="1"/>
      <w:numFmt w:val="bullet"/>
      <w:lvlText w:val="o"/>
      <w:lvlJc w:val="left"/>
      <w:pPr>
        <w:ind w:left="1165" w:hanging="360"/>
      </w:pPr>
      <w:rPr>
        <w:rFonts w:ascii="Courier New" w:hAnsi="Courier New" w:cs="Courier New" w:hint="default"/>
      </w:rPr>
    </w:lvl>
    <w:lvl w:ilvl="2" w:tplc="04090005">
      <w:start w:val="1"/>
      <w:numFmt w:val="bullet"/>
      <w:lvlText w:val=""/>
      <w:lvlJc w:val="left"/>
      <w:pPr>
        <w:ind w:left="1885" w:hanging="360"/>
      </w:pPr>
      <w:rPr>
        <w:rFonts w:ascii="Wingdings" w:hAnsi="Wingdings" w:hint="default"/>
      </w:rPr>
    </w:lvl>
    <w:lvl w:ilvl="3" w:tplc="04090001">
      <w:start w:val="1"/>
      <w:numFmt w:val="bullet"/>
      <w:lvlText w:val=""/>
      <w:lvlJc w:val="left"/>
      <w:pPr>
        <w:ind w:left="2605" w:hanging="360"/>
      </w:pPr>
      <w:rPr>
        <w:rFonts w:ascii="Symbol" w:hAnsi="Symbol" w:hint="default"/>
      </w:rPr>
    </w:lvl>
    <w:lvl w:ilvl="4" w:tplc="04090003">
      <w:start w:val="1"/>
      <w:numFmt w:val="bullet"/>
      <w:lvlText w:val="o"/>
      <w:lvlJc w:val="left"/>
      <w:pPr>
        <w:ind w:left="3325" w:hanging="360"/>
      </w:pPr>
      <w:rPr>
        <w:rFonts w:ascii="Courier New" w:hAnsi="Courier New" w:cs="Courier New" w:hint="default"/>
      </w:rPr>
    </w:lvl>
    <w:lvl w:ilvl="5" w:tplc="04090005">
      <w:start w:val="1"/>
      <w:numFmt w:val="bullet"/>
      <w:lvlText w:val=""/>
      <w:lvlJc w:val="left"/>
      <w:pPr>
        <w:ind w:left="4045" w:hanging="360"/>
      </w:pPr>
      <w:rPr>
        <w:rFonts w:ascii="Wingdings" w:hAnsi="Wingdings" w:hint="default"/>
      </w:rPr>
    </w:lvl>
    <w:lvl w:ilvl="6" w:tplc="04090001">
      <w:start w:val="1"/>
      <w:numFmt w:val="bullet"/>
      <w:lvlText w:val=""/>
      <w:lvlJc w:val="left"/>
      <w:pPr>
        <w:ind w:left="4765" w:hanging="360"/>
      </w:pPr>
      <w:rPr>
        <w:rFonts w:ascii="Symbol" w:hAnsi="Symbol" w:hint="default"/>
      </w:rPr>
    </w:lvl>
    <w:lvl w:ilvl="7" w:tplc="04090003">
      <w:start w:val="1"/>
      <w:numFmt w:val="bullet"/>
      <w:lvlText w:val="o"/>
      <w:lvlJc w:val="left"/>
      <w:pPr>
        <w:ind w:left="5485" w:hanging="360"/>
      </w:pPr>
      <w:rPr>
        <w:rFonts w:ascii="Courier New" w:hAnsi="Courier New" w:cs="Courier New" w:hint="default"/>
      </w:rPr>
    </w:lvl>
    <w:lvl w:ilvl="8" w:tplc="04090005">
      <w:start w:val="1"/>
      <w:numFmt w:val="bullet"/>
      <w:lvlText w:val=""/>
      <w:lvlJc w:val="left"/>
      <w:pPr>
        <w:ind w:left="6205" w:hanging="360"/>
      </w:pPr>
      <w:rPr>
        <w:rFonts w:ascii="Wingdings" w:hAnsi="Wingdings" w:hint="default"/>
      </w:rPr>
    </w:lvl>
  </w:abstractNum>
  <w:abstractNum w:abstractNumId="7" w15:restartNumberingAfterBreak="0">
    <w:nsid w:val="3F182B8E"/>
    <w:multiLevelType w:val="multilevel"/>
    <w:tmpl w:val="CDA60B28"/>
    <w:lvl w:ilvl="0">
      <w:start w:val="6"/>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lowerLetter"/>
      <w:lvlText w:val="%3)"/>
      <w:lvlJc w:val="left"/>
      <w:pPr>
        <w:ind w:left="1854"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5BC76FC"/>
    <w:multiLevelType w:val="multilevel"/>
    <w:tmpl w:val="FE6AF456"/>
    <w:lvl w:ilvl="0">
      <w:start w:val="2"/>
      <w:numFmt w:val="decimal"/>
      <w:lvlText w:val="%1."/>
      <w:lvlJc w:val="left"/>
      <w:pPr>
        <w:ind w:left="720" w:hanging="360"/>
      </w:pPr>
      <w:rPr>
        <w:rFonts w:hint="default"/>
        <w:b/>
      </w:rPr>
    </w:lvl>
    <w:lvl w:ilvl="1">
      <w:start w:val="1"/>
      <w:numFmt w:val="decimal"/>
      <w:lvlText w:val="12.%2."/>
      <w:lvlJc w:val="left"/>
      <w:pPr>
        <w:ind w:left="1080" w:hanging="720"/>
      </w:pPr>
      <w:rPr>
        <w:rFonts w:hint="default"/>
        <w:b w:val="0"/>
      </w:rPr>
    </w:lvl>
    <w:lvl w:ilvl="2">
      <w:start w:val="1"/>
      <w:numFmt w:val="lowerLetter"/>
      <w:lvlText w:val="%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19A4C66"/>
    <w:multiLevelType w:val="hybridMultilevel"/>
    <w:tmpl w:val="5C407B46"/>
    <w:lvl w:ilvl="0" w:tplc="0409000B">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0" w15:restartNumberingAfterBreak="0">
    <w:nsid w:val="540F1AE3"/>
    <w:multiLevelType w:val="multilevel"/>
    <w:tmpl w:val="CDA60B28"/>
    <w:lvl w:ilvl="0">
      <w:start w:val="6"/>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lowerLetter"/>
      <w:lvlText w:val="%3)"/>
      <w:lvlJc w:val="left"/>
      <w:pPr>
        <w:ind w:left="1854"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B8F3F13"/>
    <w:multiLevelType w:val="multilevel"/>
    <w:tmpl w:val="655E47AE"/>
    <w:lvl w:ilvl="0">
      <w:start w:val="2"/>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lowerLetter"/>
      <w:lvlText w:val="%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0B72869"/>
    <w:multiLevelType w:val="multilevel"/>
    <w:tmpl w:val="0C86E2BC"/>
    <w:lvl w:ilvl="0">
      <w:start w:val="2"/>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lowerLetter"/>
      <w:lvlText w:val="%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FE56BB8"/>
    <w:multiLevelType w:val="hybridMultilevel"/>
    <w:tmpl w:val="6B8C76DA"/>
    <w:lvl w:ilvl="0" w:tplc="A5A2AE6C">
      <w:start w:val="1"/>
      <w:numFmt w:val="decimal"/>
      <w:lvlText w:val="%1."/>
      <w:lvlJc w:val="left"/>
      <w:pPr>
        <w:ind w:left="44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34553E"/>
    <w:multiLevelType w:val="hybridMultilevel"/>
    <w:tmpl w:val="C4C090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0768B5"/>
    <w:multiLevelType w:val="hybridMultilevel"/>
    <w:tmpl w:val="820EBF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8"/>
    </w:lvlOverride>
  </w:num>
  <w:num w:numId="3">
    <w:abstractNumId w:val="11"/>
  </w:num>
  <w:num w:numId="4">
    <w:abstractNumId w:val="4"/>
  </w:num>
  <w:num w:numId="5">
    <w:abstractNumId w:val="5"/>
  </w:num>
  <w:num w:numId="6">
    <w:abstractNumId w:val="12"/>
  </w:num>
  <w:num w:numId="7">
    <w:abstractNumId w:val="15"/>
  </w:num>
  <w:num w:numId="8">
    <w:abstractNumId w:val="8"/>
  </w:num>
  <w:num w:numId="9">
    <w:abstractNumId w:val="14"/>
  </w:num>
  <w:num w:numId="10">
    <w:abstractNumId w:val="7"/>
  </w:num>
  <w:num w:numId="11">
    <w:abstractNumId w:val="10"/>
  </w:num>
  <w:num w:numId="12">
    <w:abstractNumId w:val="3"/>
  </w:num>
  <w:num w:numId="13">
    <w:abstractNumId w:val="1"/>
    <w:lvlOverride w:ilvl="0">
      <w:startOverride w:val="8"/>
    </w:lvlOverride>
    <w:lvlOverride w:ilvl="1">
      <w:startOverride w:val="4"/>
    </w:lvlOverride>
  </w:num>
  <w:num w:numId="14">
    <w:abstractNumId w:val="13"/>
  </w:num>
  <w:num w:numId="15">
    <w:abstractNumId w:val="9"/>
  </w:num>
  <w:num w:numId="16">
    <w:abstractNumId w:val="0"/>
  </w:num>
  <w:num w:numId="17">
    <w:abstractNumId w:val="2"/>
  </w:num>
  <w:num w:numId="18">
    <w:abstractNumId w:val="6"/>
    <w:lvlOverride w:ilvl="0">
      <w:startOverride w:val="1"/>
    </w:lvlOverride>
    <w:lvlOverride w:ilvl="1"/>
    <w:lvlOverride w:ilvl="2"/>
    <w:lvlOverride w:ilvl="3"/>
    <w:lvlOverride w:ilvl="4"/>
    <w:lvlOverride w:ilvl="5"/>
    <w:lvlOverride w:ilvl="6"/>
    <w:lvlOverride w:ilvl="7"/>
    <w:lvlOverride w:ilvl="8"/>
  </w:num>
  <w:num w:numId="19">
    <w:abstractNumId w:val="6"/>
    <w:lvlOverride w:ilvl="0">
      <w:startOverride w:val="1"/>
    </w:lvlOverride>
    <w:lvlOverride w:ilvl="1"/>
    <w:lvlOverride w:ilvl="2"/>
    <w:lvlOverride w:ilvl="3"/>
    <w:lvlOverride w:ilvl="4"/>
    <w:lvlOverride w:ilvl="5"/>
    <w:lvlOverride w:ilvl="6"/>
    <w:lvlOverride w:ilvl="7"/>
    <w:lvlOverride w:ilvl="8"/>
  </w:num>
  <w:num w:numId="20">
    <w:abstractNumId w:val="6"/>
  </w:num>
  <w:num w:numId="21">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48C"/>
    <w:rsid w:val="00140C0E"/>
    <w:rsid w:val="00235B2E"/>
    <w:rsid w:val="00490FA4"/>
    <w:rsid w:val="00507783"/>
    <w:rsid w:val="0063248C"/>
    <w:rsid w:val="0068089F"/>
    <w:rsid w:val="006B5055"/>
    <w:rsid w:val="007607EB"/>
    <w:rsid w:val="00BC4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04EC7"/>
  <w15:chartTrackingRefBased/>
  <w15:docId w15:val="{02D4C50B-8807-452B-B88E-65F64314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Nexia"/>
    <w:qFormat/>
    <w:rsid w:val="0068089F"/>
    <w:pPr>
      <w:spacing w:line="360" w:lineRule="auto"/>
      <w:jc w:val="both"/>
    </w:pPr>
    <w:rPr>
      <w:rFonts w:ascii="Tahoma" w:hAnsi="Tahoma"/>
      <w:sz w:val="20"/>
    </w:rPr>
  </w:style>
  <w:style w:type="paragraph" w:styleId="Heading1">
    <w:name w:val="heading 1"/>
    <w:aliases w:val="Heading 1_Nexia"/>
    <w:basedOn w:val="Normal"/>
    <w:next w:val="Normal"/>
    <w:link w:val="Heading1Char"/>
    <w:autoRedefine/>
    <w:uiPriority w:val="9"/>
    <w:qFormat/>
    <w:rsid w:val="006B5055"/>
    <w:pPr>
      <w:keepNext/>
      <w:keepLines/>
      <w:spacing w:before="240" w:after="0"/>
      <w:outlineLvl w:val="0"/>
    </w:pPr>
    <w:rPr>
      <w:rFonts w:eastAsiaTheme="majorEastAsia" w:cstheme="majorBidi"/>
      <w:b/>
      <w:color w:val="00B2A9"/>
      <w:sz w:val="24"/>
      <w:szCs w:val="32"/>
    </w:rPr>
  </w:style>
  <w:style w:type="paragraph" w:styleId="Heading2">
    <w:name w:val="heading 2"/>
    <w:basedOn w:val="Normal"/>
    <w:next w:val="Normal"/>
    <w:link w:val="Heading2Char"/>
    <w:uiPriority w:val="9"/>
    <w:semiHidden/>
    <w:unhideWhenUsed/>
    <w:qFormat/>
    <w:rsid w:val="006324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Principal">
    <w:name w:val="Titlu Principal"/>
    <w:basedOn w:val="Title"/>
    <w:autoRedefine/>
    <w:qFormat/>
    <w:rsid w:val="00BC47C0"/>
    <w:pPr>
      <w:tabs>
        <w:tab w:val="right" w:pos="9639"/>
      </w:tabs>
      <w:spacing w:line="480" w:lineRule="auto"/>
    </w:pPr>
    <w:rPr>
      <w:rFonts w:ascii="Effra" w:hAnsi="Effra"/>
      <w:smallCaps/>
      <w:color w:val="00B2A9"/>
      <w:spacing w:val="5"/>
      <w:sz w:val="32"/>
      <w:szCs w:val="52"/>
      <w:lang w:val="ro-RO"/>
    </w:rPr>
  </w:style>
  <w:style w:type="paragraph" w:styleId="Title">
    <w:name w:val="Title"/>
    <w:basedOn w:val="Normal"/>
    <w:next w:val="Normal"/>
    <w:link w:val="TitleChar"/>
    <w:uiPriority w:val="10"/>
    <w:qFormat/>
    <w:rsid w:val="00BC47C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47C0"/>
    <w:rPr>
      <w:rFonts w:asciiTheme="majorHAnsi" w:eastAsiaTheme="majorEastAsia" w:hAnsiTheme="majorHAnsi" w:cstheme="majorBidi"/>
      <w:spacing w:val="-10"/>
      <w:kern w:val="28"/>
      <w:sz w:val="56"/>
      <w:szCs w:val="56"/>
    </w:rPr>
  </w:style>
  <w:style w:type="character" w:customStyle="1" w:styleId="Heading1Char">
    <w:name w:val="Heading 1 Char"/>
    <w:aliases w:val="Heading 1_Nexia Char"/>
    <w:basedOn w:val="DefaultParagraphFont"/>
    <w:link w:val="Heading1"/>
    <w:uiPriority w:val="9"/>
    <w:rsid w:val="006B5055"/>
    <w:rPr>
      <w:rFonts w:ascii="Tahoma" w:eastAsiaTheme="majorEastAsia" w:hAnsi="Tahoma" w:cstheme="majorBidi"/>
      <w:b/>
      <w:color w:val="00B2A9"/>
      <w:sz w:val="24"/>
      <w:szCs w:val="32"/>
    </w:rPr>
  </w:style>
  <w:style w:type="character" w:customStyle="1" w:styleId="Heading2Char">
    <w:name w:val="Heading 2 Char"/>
    <w:basedOn w:val="DefaultParagraphFont"/>
    <w:link w:val="Heading2"/>
    <w:uiPriority w:val="9"/>
    <w:semiHidden/>
    <w:rsid w:val="0063248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632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32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60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60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FA4"/>
    <w:pPr>
      <w:ind w:left="720"/>
      <w:contextualSpacing/>
    </w:pPr>
  </w:style>
  <w:style w:type="paragraph" w:customStyle="1" w:styleId="ABCList">
    <w:name w:val="ABCList"/>
    <w:basedOn w:val="Normal"/>
    <w:rsid w:val="00235B2E"/>
    <w:pPr>
      <w:framePr w:hSpace="181" w:wrap="around" w:vAnchor="text" w:hAnchor="margin" w:y="171"/>
      <w:numPr>
        <w:numId w:val="18"/>
      </w:numPr>
      <w:spacing w:before="120" w:after="120" w:line="240" w:lineRule="auto"/>
      <w:ind w:left="720" w:firstLine="0"/>
      <w:jc w:val="left"/>
    </w:pPr>
    <w:rPr>
      <w:rFonts w:ascii="Calibri" w:hAnsi="Calibri" w:cs="Calibri"/>
      <w:color w:val="000000"/>
      <w:szCs w:val="20"/>
      <w:lang w:val="ro-RO" w:eastAsia="ro-RO"/>
    </w:rPr>
  </w:style>
  <w:style w:type="paragraph" w:customStyle="1" w:styleId="SpatiereRedusa">
    <w:name w:val="SpatiereRedusa"/>
    <w:basedOn w:val="Normal"/>
    <w:rsid w:val="00235B2E"/>
    <w:pPr>
      <w:spacing w:before="60" w:after="60" w:line="240" w:lineRule="auto"/>
      <w:jc w:val="left"/>
    </w:pPr>
    <w:rPr>
      <w:rFonts w:ascii="Calibri" w:hAnsi="Calibri" w:cs="Calibri"/>
      <w:color w:val="00000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6224">
      <w:bodyDiv w:val="1"/>
      <w:marLeft w:val="0"/>
      <w:marRight w:val="0"/>
      <w:marTop w:val="0"/>
      <w:marBottom w:val="0"/>
      <w:divBdr>
        <w:top w:val="none" w:sz="0" w:space="0" w:color="auto"/>
        <w:left w:val="none" w:sz="0" w:space="0" w:color="auto"/>
        <w:bottom w:val="none" w:sz="0" w:space="0" w:color="auto"/>
        <w:right w:val="none" w:sz="0" w:space="0" w:color="auto"/>
      </w:divBdr>
    </w:div>
    <w:div w:id="1295135692">
      <w:bodyDiv w:val="1"/>
      <w:marLeft w:val="0"/>
      <w:marRight w:val="0"/>
      <w:marTop w:val="0"/>
      <w:marBottom w:val="0"/>
      <w:divBdr>
        <w:top w:val="none" w:sz="0" w:space="0" w:color="auto"/>
        <w:left w:val="none" w:sz="0" w:space="0" w:color="auto"/>
        <w:bottom w:val="none" w:sz="0" w:space="0" w:color="auto"/>
        <w:right w:val="none" w:sz="0" w:space="0" w:color="auto"/>
      </w:divBdr>
    </w:div>
    <w:div w:id="180500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4922</Words>
  <Characters>28554</Characters>
  <Application>Microsoft Office Word</Application>
  <DocSecurity>0</DocSecurity>
  <Lines>237</Lines>
  <Paragraphs>66</Paragraphs>
  <ScaleCrop>false</ScaleCrop>
  <Company/>
  <LinksUpToDate>false</LinksUpToDate>
  <CharactersWithSpaces>33410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Saulea</dc:creator>
  <cp:keywords/>
  <dc:description/>
  <cp:lastModifiedBy>Cezar Daminescu</cp:lastModifiedBy>
  <cp:revision>4</cp:revision>
  <dcterms:created xsi:type="dcterms:W3CDTF">2020-12-18T16:51:00Z</dcterms:created>
  <dcterms:modified xsi:type="dcterms:W3CDTF">2020-12-19T20:50:00Z</dcterms:modified>
</cp:coreProperties>
</file>